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AA55" w14:textId="179E04C5" w:rsidR="00021790" w:rsidRDefault="00021790" w:rsidP="00021790">
      <w:pPr>
        <w:spacing w:after="0"/>
        <w:rPr>
          <w:b/>
          <w:bCs/>
          <w:color w:val="C0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28D033" wp14:editId="72514D35">
            <wp:simplePos x="0" y="0"/>
            <wp:positionH relativeFrom="margin">
              <wp:posOffset>-123190</wp:posOffset>
            </wp:positionH>
            <wp:positionV relativeFrom="paragraph">
              <wp:posOffset>-327660</wp:posOffset>
            </wp:positionV>
            <wp:extent cx="1440180" cy="1911701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2" t="31225" r="55256" b="13390"/>
                    <a:stretch/>
                  </pic:blipFill>
                  <pic:spPr bwMode="auto">
                    <a:xfrm>
                      <a:off x="0" y="0"/>
                      <a:ext cx="1440180" cy="191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AAA98" w14:textId="255AA7DC" w:rsidR="00364F2E" w:rsidRDefault="00021790" w:rsidP="005465C6">
      <w:pPr>
        <w:spacing w:after="0"/>
        <w:ind w:left="2160"/>
        <w:rPr>
          <w:b/>
          <w:color w:val="C00000"/>
          <w:sz w:val="28"/>
          <w:szCs w:val="28"/>
        </w:rPr>
      </w:pPr>
      <w:r w:rsidRPr="00731A14">
        <w:rPr>
          <w:b/>
          <w:color w:val="C00000"/>
          <w:sz w:val="28"/>
          <w:szCs w:val="28"/>
        </w:rPr>
        <w:t xml:space="preserve">Tool: </w:t>
      </w:r>
      <w:r w:rsidR="005465C6">
        <w:rPr>
          <w:b/>
          <w:color w:val="C00000"/>
          <w:sz w:val="28"/>
          <w:szCs w:val="28"/>
        </w:rPr>
        <w:tab/>
      </w:r>
      <w:bookmarkStart w:id="0" w:name="_Hlk103869852"/>
      <w:r w:rsidR="00AF0702">
        <w:rPr>
          <w:b/>
          <w:color w:val="C00000"/>
          <w:sz w:val="28"/>
          <w:szCs w:val="28"/>
        </w:rPr>
        <w:t>PARTICIPANT SCREENING FIT FOR FUNCTION &amp; TIME</w:t>
      </w:r>
      <w:r w:rsidR="00AF0702">
        <w:rPr>
          <w:rFonts w:cstheme="minorHAnsi"/>
          <w:b/>
          <w:color w:val="C00000"/>
          <w:sz w:val="28"/>
          <w:szCs w:val="28"/>
        </w:rPr>
        <w:t>™</w:t>
      </w:r>
      <w:r w:rsidR="00AF0702">
        <w:rPr>
          <w:b/>
          <w:color w:val="C00000"/>
          <w:sz w:val="28"/>
          <w:szCs w:val="28"/>
        </w:rPr>
        <w:t xml:space="preserve"> SAMPLES</w:t>
      </w:r>
      <w:r w:rsidR="005465C6">
        <w:rPr>
          <w:b/>
          <w:color w:val="C00000"/>
          <w:sz w:val="28"/>
          <w:szCs w:val="28"/>
        </w:rPr>
        <w:t xml:space="preserve"> </w:t>
      </w:r>
      <w:bookmarkEnd w:id="0"/>
    </w:p>
    <w:p w14:paraId="214E11FF" w14:textId="287E4442" w:rsidR="005465C6" w:rsidRPr="00731A14" w:rsidRDefault="005465C6" w:rsidP="005465C6">
      <w:pPr>
        <w:spacing w:after="0"/>
        <w:ind w:left="216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</w:p>
    <w:p w14:paraId="57893B3E" w14:textId="14FFA1F9" w:rsidR="00021790" w:rsidRPr="00731A14" w:rsidRDefault="00E21622" w:rsidP="005465C6">
      <w:pPr>
        <w:spacing w:after="0"/>
        <w:ind w:left="2160"/>
        <w:rPr>
          <w:bCs/>
          <w:i/>
          <w:iCs/>
        </w:rPr>
      </w:pPr>
      <w:r>
        <w:rPr>
          <w:bCs/>
          <w:i/>
          <w:iCs/>
        </w:rPr>
        <w:tab/>
      </w:r>
    </w:p>
    <w:p w14:paraId="46B2A2A6" w14:textId="263A07DD" w:rsidR="00021790" w:rsidRPr="00731A14" w:rsidRDefault="00021790" w:rsidP="00731A14">
      <w:pPr>
        <w:ind w:left="2880"/>
        <w:rPr>
          <w:bCs/>
        </w:rPr>
      </w:pPr>
    </w:p>
    <w:p w14:paraId="1215DC78" w14:textId="77777777" w:rsidR="00021790" w:rsidRDefault="00021790" w:rsidP="00021790"/>
    <w:p w14:paraId="52554B96" w14:textId="7B32DC6E" w:rsidR="00021790" w:rsidRPr="00C906F7" w:rsidRDefault="00021790" w:rsidP="00021790">
      <w:pPr>
        <w:rPr>
          <w:i/>
          <w:iCs/>
        </w:rPr>
      </w:pPr>
      <w:r w:rsidRPr="003B7C3F">
        <w:rPr>
          <w:b/>
          <w:bCs/>
        </w:rPr>
        <w:t xml:space="preserve">Section in </w:t>
      </w:r>
      <w:r>
        <w:rPr>
          <w:b/>
          <w:bCs/>
        </w:rPr>
        <w:t xml:space="preserve">Planner: </w:t>
      </w:r>
      <w:r>
        <w:rPr>
          <w:b/>
          <w:bCs/>
        </w:rPr>
        <w:tab/>
      </w:r>
      <w:r>
        <w:rPr>
          <w:b/>
          <w:bCs/>
        </w:rPr>
        <w:tab/>
      </w:r>
      <w:r w:rsidRPr="004D631B">
        <w:rPr>
          <w:b/>
          <w:bCs/>
        </w:rPr>
        <w:t>P</w:t>
      </w:r>
      <w:r w:rsidR="00ED0DE4">
        <w:rPr>
          <w:b/>
          <w:bCs/>
        </w:rPr>
        <w:t>hase</w:t>
      </w:r>
      <w:r w:rsidRPr="004D631B">
        <w:rPr>
          <w:b/>
          <w:bCs/>
        </w:rPr>
        <w:t xml:space="preserve"> </w:t>
      </w:r>
      <w:r w:rsidR="001C54FC">
        <w:rPr>
          <w:b/>
          <w:bCs/>
        </w:rPr>
        <w:t>3</w:t>
      </w:r>
      <w:r w:rsidRPr="004D631B">
        <w:rPr>
          <w:b/>
          <w:bCs/>
        </w:rPr>
        <w:t xml:space="preserve">, Step </w:t>
      </w:r>
      <w:r w:rsidR="001C54FC">
        <w:rPr>
          <w:b/>
          <w:bCs/>
        </w:rPr>
        <w:t>7 (7.1)</w:t>
      </w:r>
    </w:p>
    <w:p w14:paraId="4BB4A7E6" w14:textId="5281A8D4" w:rsidR="00021790" w:rsidRDefault="00021790" w:rsidP="00021790">
      <w:pPr>
        <w:rPr>
          <w:b/>
          <w:bCs/>
        </w:rPr>
      </w:pPr>
      <w:r w:rsidRPr="003B7C3F">
        <w:rPr>
          <w:b/>
          <w:bCs/>
        </w:rPr>
        <w:t>Why is this important</w:t>
      </w:r>
      <w:r>
        <w:rPr>
          <w:b/>
          <w:bCs/>
        </w:rPr>
        <w:t>?</w:t>
      </w:r>
    </w:p>
    <w:p w14:paraId="5336BAA3" w14:textId="791A7574" w:rsidR="005465C6" w:rsidRPr="005465C6" w:rsidRDefault="005465C6" w:rsidP="005465C6">
      <w:pPr>
        <w:spacing w:line="240" w:lineRule="auto"/>
        <w:rPr>
          <w:rFonts w:cstheme="minorHAnsi"/>
          <w:b/>
          <w:bCs/>
        </w:rPr>
      </w:pPr>
      <w:r w:rsidRPr="005465C6">
        <w:rPr>
          <w:rFonts w:cstheme="minorHAnsi"/>
          <w:color w:val="000000"/>
        </w:rPr>
        <w:t>Participant screening is an integral component of exercise programs designed for people with stroke. Best practice guidelines</w:t>
      </w:r>
      <w:r>
        <w:rPr>
          <w:rFonts w:cstheme="minorHAnsi"/>
          <w:color w:val="000000"/>
          <w:vertAlign w:val="superscript"/>
        </w:rPr>
        <w:t>1</w:t>
      </w:r>
      <w:r w:rsidRPr="005465C6">
        <w:rPr>
          <w:rFonts w:cstheme="minorHAnsi"/>
          <w:color w:val="000000"/>
        </w:rPr>
        <w:t xml:space="preserve"> recommend that a formal screening process be conducted by the exercise provider to ensure a match between the program and the participant and to ensure that the participant meets program eligibility. Screening processes include a range of procedures including individual participant intake interviews, a review of health information from the physician/other referring health care providers as well as a review of functional ability and </w:t>
      </w:r>
      <w:r w:rsidR="00E21622">
        <w:rPr>
          <w:rFonts w:cstheme="minorHAnsi"/>
          <w:color w:val="000000"/>
        </w:rPr>
        <w:t>the</w:t>
      </w:r>
      <w:r w:rsidRPr="005465C6">
        <w:rPr>
          <w:rFonts w:cstheme="minorHAnsi"/>
          <w:color w:val="000000"/>
        </w:rPr>
        <w:t xml:space="preserve"> need for other considerations.</w:t>
      </w:r>
    </w:p>
    <w:p w14:paraId="6AD91BD6" w14:textId="49EE17EC" w:rsidR="00021790" w:rsidRDefault="00021790" w:rsidP="005465C6">
      <w:pPr>
        <w:spacing w:line="240" w:lineRule="auto"/>
        <w:rPr>
          <w:b/>
          <w:bCs/>
        </w:rPr>
      </w:pPr>
      <w:r w:rsidRPr="003B7C3F">
        <w:rPr>
          <w:b/>
          <w:bCs/>
        </w:rPr>
        <w:t>How to use this tool</w:t>
      </w:r>
      <w:r>
        <w:rPr>
          <w:b/>
          <w:bCs/>
        </w:rPr>
        <w:t>:</w:t>
      </w:r>
    </w:p>
    <w:p w14:paraId="0E3A4B16" w14:textId="30E96BC9" w:rsidR="005465C6" w:rsidRPr="005465C6" w:rsidRDefault="005465C6" w:rsidP="005465C6">
      <w:pPr>
        <w:spacing w:line="240" w:lineRule="auto"/>
        <w:rPr>
          <w:rFonts w:cstheme="minorHAnsi"/>
        </w:rPr>
      </w:pPr>
      <w:r w:rsidRPr="005465C6">
        <w:rPr>
          <w:rFonts w:cstheme="minorHAnsi"/>
        </w:rPr>
        <w:t>Programs may provide recommendations and include a sample waiver in their training materials (</w:t>
      </w:r>
      <w:proofErr w:type="gramStart"/>
      <w:r w:rsidRPr="005465C6">
        <w:rPr>
          <w:rFonts w:cstheme="minorHAnsi"/>
        </w:rPr>
        <w:t>e.g.</w:t>
      </w:r>
      <w:proofErr w:type="gramEnd"/>
      <w:r w:rsidRPr="005465C6">
        <w:rPr>
          <w:rFonts w:cstheme="minorHAnsi"/>
        </w:rPr>
        <w:t xml:space="preserve"> Fit for Function </w:t>
      </w:r>
      <w:r>
        <w:rPr>
          <w:rFonts w:cstheme="minorHAnsi"/>
        </w:rPr>
        <w:t xml:space="preserve">program </w:t>
      </w:r>
      <w:r w:rsidRPr="005465C6">
        <w:rPr>
          <w:rFonts w:cstheme="minorHAnsi"/>
        </w:rPr>
        <w:t>sample)</w:t>
      </w:r>
      <w:r w:rsidR="00E21622">
        <w:rPr>
          <w:rFonts w:cstheme="minorHAnsi"/>
        </w:rPr>
        <w:t xml:space="preserve"> or a participant questionnaire (e.g. TIME program sample)</w:t>
      </w:r>
      <w:r w:rsidRPr="005465C6">
        <w:rPr>
          <w:rFonts w:cstheme="minorHAnsi"/>
        </w:rPr>
        <w:t xml:space="preserve">. Municipal recreation facilities often use a standardized form such as the </w:t>
      </w:r>
      <w:r w:rsidRPr="005465C6">
        <w:rPr>
          <w:rFonts w:cstheme="minorHAnsi"/>
          <w:lang w:val="en-US"/>
        </w:rPr>
        <w:t>Physical Activity Readiness Questionnaire for Everyone (PAR-Q+)</w:t>
      </w:r>
      <w:r>
        <w:rPr>
          <w:rFonts w:cstheme="minorHAnsi"/>
          <w:vertAlign w:val="superscript"/>
          <w:lang w:val="en-US"/>
        </w:rPr>
        <w:t>2</w:t>
      </w:r>
      <w:r w:rsidRPr="005465C6">
        <w:rPr>
          <w:rFonts w:cstheme="minorHAnsi"/>
          <w:lang w:val="en-US"/>
        </w:rPr>
        <w:t xml:space="preserve"> and Physical Activity Readiness Medical Examination (</w:t>
      </w:r>
      <w:proofErr w:type="spellStart"/>
      <w:r w:rsidRPr="005465C6">
        <w:rPr>
          <w:rFonts w:cstheme="minorHAnsi"/>
          <w:lang w:val="en-US"/>
        </w:rPr>
        <w:t>ePARmed</w:t>
      </w:r>
      <w:proofErr w:type="spellEnd"/>
      <w:r w:rsidRPr="005465C6">
        <w:rPr>
          <w:rFonts w:cstheme="minorHAnsi"/>
          <w:lang w:val="en-US"/>
        </w:rPr>
        <w:t>-X+). The Canadian Society for Exercise Physiology (CSEP) also provides a “Get Active Questionnaire”</w:t>
      </w:r>
      <w:r>
        <w:rPr>
          <w:rFonts w:cstheme="minorHAnsi"/>
          <w:vertAlign w:val="superscript"/>
          <w:lang w:val="en-US"/>
        </w:rPr>
        <w:t>3</w:t>
      </w:r>
      <w:r w:rsidRPr="005465C6">
        <w:rPr>
          <w:rFonts w:cstheme="minorHAnsi"/>
          <w:lang w:val="en-US"/>
        </w:rPr>
        <w:t xml:space="preserve"> which a participant c</w:t>
      </w:r>
      <w:r w:rsidR="000E5315">
        <w:rPr>
          <w:rFonts w:cstheme="minorHAnsi"/>
          <w:lang w:val="en-US"/>
        </w:rPr>
        <w:t>an</w:t>
      </w:r>
      <w:r w:rsidRPr="005465C6">
        <w:rPr>
          <w:rFonts w:cstheme="minorHAnsi"/>
          <w:lang w:val="en-US"/>
        </w:rPr>
        <w:t xml:space="preserve"> use with a fitness health professional </w:t>
      </w:r>
      <w:r w:rsidR="000E5315">
        <w:rPr>
          <w:rFonts w:cstheme="minorHAnsi"/>
          <w:lang w:val="en-US"/>
        </w:rPr>
        <w:t>to discuss</w:t>
      </w:r>
      <w:r w:rsidRPr="005465C6">
        <w:rPr>
          <w:rFonts w:cstheme="minorHAnsi"/>
          <w:lang w:val="en-US"/>
        </w:rPr>
        <w:t xml:space="preserve"> readiness to participate in a program.</w:t>
      </w:r>
    </w:p>
    <w:p w14:paraId="790EE89D" w14:textId="092A4F07" w:rsidR="00021790" w:rsidRDefault="007674C0" w:rsidP="00021790">
      <w:pPr>
        <w:rPr>
          <w:b/>
          <w:bCs/>
        </w:rPr>
      </w:pPr>
      <w:r>
        <w:rPr>
          <w:b/>
          <w:bCs/>
        </w:rPr>
        <w:t>User</w:t>
      </w:r>
      <w:r w:rsidR="00021790" w:rsidRPr="003B7C3F">
        <w:rPr>
          <w:b/>
          <w:bCs/>
        </w:rPr>
        <w:t xml:space="preserve"> Comments</w:t>
      </w:r>
      <w:r w:rsidR="00021790">
        <w:rPr>
          <w:b/>
          <w:bCs/>
        </w:rPr>
        <w:t>:</w:t>
      </w:r>
    </w:p>
    <w:p w14:paraId="1A90DFA1" w14:textId="77777777" w:rsidR="00B24577" w:rsidRPr="00B24577" w:rsidRDefault="00054861" w:rsidP="00B24577">
      <w:pPr>
        <w:spacing w:after="0"/>
        <w:rPr>
          <w:i/>
        </w:rPr>
      </w:pPr>
      <w:r>
        <w:rPr>
          <w:i/>
        </w:rPr>
        <w:t>“W</w:t>
      </w:r>
      <w:r w:rsidR="004C6ED6" w:rsidRPr="004C6ED6">
        <w:rPr>
          <w:i/>
        </w:rPr>
        <w:t xml:space="preserve">hen I was reading </w:t>
      </w:r>
      <w:r>
        <w:rPr>
          <w:i/>
        </w:rPr>
        <w:t>Phase 3</w:t>
      </w:r>
      <w:r w:rsidR="004C6ED6" w:rsidRPr="004C6ED6">
        <w:rPr>
          <w:i/>
        </w:rPr>
        <w:t xml:space="preserve"> and thinking about the medical approval I was, you know, do we just take people’s word for it that they have physician approval to participate? Do we </w:t>
      </w:r>
      <w:proofErr w:type="gramStart"/>
      <w:r w:rsidR="004C6ED6" w:rsidRPr="004C6ED6">
        <w:rPr>
          <w:i/>
        </w:rPr>
        <w:t>actually get</w:t>
      </w:r>
      <w:proofErr w:type="gramEnd"/>
      <w:r w:rsidR="004C6ED6" w:rsidRPr="004C6ED6">
        <w:rPr>
          <w:i/>
        </w:rPr>
        <w:t xml:space="preserve"> them to sign forms</w:t>
      </w:r>
      <w:r w:rsidR="00393E55">
        <w:rPr>
          <w:i/>
        </w:rPr>
        <w:t>? S</w:t>
      </w:r>
      <w:r w:rsidR="004C6ED6" w:rsidRPr="004C6ED6">
        <w:rPr>
          <w:i/>
        </w:rPr>
        <w:t>o</w:t>
      </w:r>
      <w:r w:rsidR="00393E55">
        <w:rPr>
          <w:i/>
        </w:rPr>
        <w:t>,</w:t>
      </w:r>
      <w:r w:rsidR="004C6ED6" w:rsidRPr="004C6ED6">
        <w:rPr>
          <w:i/>
        </w:rPr>
        <w:t xml:space="preserve"> the fact that you included an example of the medical authorization form was perfect</w:t>
      </w:r>
      <w:r w:rsidR="00B24577">
        <w:rPr>
          <w:i/>
        </w:rPr>
        <w:t xml:space="preserve"> b</w:t>
      </w:r>
      <w:r w:rsidR="004C6ED6" w:rsidRPr="004C6ED6">
        <w:rPr>
          <w:i/>
        </w:rPr>
        <w:t xml:space="preserve">ecause </w:t>
      </w:r>
      <w:r w:rsidR="004C6ED6" w:rsidRPr="00B24577">
        <w:rPr>
          <w:i/>
        </w:rPr>
        <w:t>not only did it answer my question</w:t>
      </w:r>
      <w:r w:rsidR="00B24577" w:rsidRPr="00B24577">
        <w:rPr>
          <w:i/>
        </w:rPr>
        <w:t>,</w:t>
      </w:r>
      <w:r w:rsidR="004C6ED6" w:rsidRPr="00B24577">
        <w:rPr>
          <w:i/>
        </w:rPr>
        <w:t xml:space="preserve"> </w:t>
      </w:r>
      <w:proofErr w:type="gramStart"/>
      <w:r w:rsidR="004C6ED6" w:rsidRPr="00B24577">
        <w:rPr>
          <w:i/>
        </w:rPr>
        <w:t>it just</w:t>
      </w:r>
      <w:proofErr w:type="gramEnd"/>
      <w:r w:rsidR="004C6ED6" w:rsidRPr="00B24577">
        <w:rPr>
          <w:i/>
        </w:rPr>
        <w:t xml:space="preserve"> gave me something really practical that we could use.” </w:t>
      </w:r>
    </w:p>
    <w:p w14:paraId="24F580BD" w14:textId="1EFC015F" w:rsidR="004C6ED6" w:rsidRPr="00B24577" w:rsidRDefault="004C6ED6" w:rsidP="00B24577">
      <w:pPr>
        <w:spacing w:after="0"/>
        <w:rPr>
          <w:b/>
          <w:bCs/>
          <w:iCs/>
        </w:rPr>
      </w:pPr>
      <w:r w:rsidRPr="00B24577">
        <w:rPr>
          <w:iCs/>
        </w:rPr>
        <w:t>(Physiotherapist)</w:t>
      </w:r>
    </w:p>
    <w:p w14:paraId="541B0F54" w14:textId="00EF9588" w:rsidR="000E5315" w:rsidRPr="000E5315" w:rsidRDefault="00E21622" w:rsidP="000E531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noProof/>
          <w:sz w:val="20"/>
          <w:szCs w:val="20"/>
        </w:rPr>
      </w:pPr>
      <w:bookmarkStart w:id="1" w:name="_Toc66573357"/>
      <w:bookmarkStart w:id="2" w:name="_Toc66573372"/>
      <w:bookmarkStart w:id="3" w:name="_Toc62758759"/>
      <w:r w:rsidRPr="000E5315">
        <w:rPr>
          <w:rFonts w:ascii="Arial Narrow" w:hAnsi="Arial Narrow"/>
          <w:bCs/>
          <w:sz w:val="20"/>
          <w:szCs w:val="20"/>
        </w:rPr>
        <w:t>1</w:t>
      </w:r>
      <w:r w:rsidR="000E5315" w:rsidRPr="000E5315">
        <w:rPr>
          <w:rFonts w:ascii="Arial Narrow" w:hAnsi="Arial Narrow" w:cs="Calibri"/>
          <w:bCs/>
          <w:noProof/>
          <w:sz w:val="20"/>
          <w:szCs w:val="20"/>
        </w:rPr>
        <w:t xml:space="preserve"> Post Stroke Community Based Exercise Guidelines Working Group of the Ontario Stroke Network. Post stroke community based exercise guidelines. 2015 [cited 2020 Apr 10]. Available from: </w:t>
      </w:r>
      <w:r w:rsidR="000E5315">
        <w:rPr>
          <w:rFonts w:ascii="Arial Narrow" w:hAnsi="Arial Narrow" w:cs="Calibri"/>
          <w:bCs/>
          <w:noProof/>
          <w:sz w:val="20"/>
          <w:szCs w:val="20"/>
        </w:rPr>
        <w:t>h</w:t>
      </w:r>
      <w:r w:rsidR="000E5315" w:rsidRPr="000E5315">
        <w:rPr>
          <w:rFonts w:ascii="Arial Narrow" w:hAnsi="Arial Narrow" w:cs="Calibri"/>
          <w:bCs/>
          <w:noProof/>
          <w:sz w:val="20"/>
          <w:szCs w:val="20"/>
        </w:rPr>
        <w:t>ttps://www.strokenetworkseo.ca/sites/strokenetworkseo.ca/files/osn-post-stroke-community-based-exercise-guidelines-2016-final.pdf</w:t>
      </w:r>
    </w:p>
    <w:p w14:paraId="7787BDD7" w14:textId="0BD2C500" w:rsidR="000E5315" w:rsidRPr="000E5315" w:rsidRDefault="00E21622" w:rsidP="000E531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noProof/>
          <w:sz w:val="20"/>
          <w:szCs w:val="20"/>
        </w:rPr>
      </w:pPr>
      <w:r w:rsidRPr="000E5315">
        <w:rPr>
          <w:rFonts w:ascii="Arial Narrow" w:hAnsi="Arial Narrow"/>
          <w:bCs/>
          <w:sz w:val="20"/>
          <w:szCs w:val="20"/>
        </w:rPr>
        <w:t>2</w:t>
      </w:r>
      <w:r w:rsidR="000E5315" w:rsidRPr="000E5315">
        <w:rPr>
          <w:rFonts w:ascii="Arial Narrow" w:hAnsi="Arial Narrow" w:cs="Calibri"/>
          <w:bCs/>
          <w:noProof/>
          <w:sz w:val="20"/>
          <w:szCs w:val="20"/>
        </w:rPr>
        <w:t xml:space="preserve"> PAR-Q+ Collaboration. 2020 PAR-Q+ The Physical Activity Readiness Questionnaire for Everyone. 2020 [cited 2020 Apr 10]. Available from: http://eparmedx.com/wp-content/uploads/2013/03/January2020PARQPlus_Image.pdf</w:t>
      </w:r>
    </w:p>
    <w:p w14:paraId="179CD130" w14:textId="77777777" w:rsidR="000E5315" w:rsidRDefault="000E5315" w:rsidP="000E5315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Arial Narrow" w:hAnsi="Arial Narrow" w:cs="Calibri"/>
          <w:bCs/>
          <w:noProof/>
          <w:sz w:val="20"/>
          <w:szCs w:val="20"/>
        </w:rPr>
      </w:pPr>
      <w:r w:rsidRPr="000E5315">
        <w:rPr>
          <w:rFonts w:ascii="Arial Narrow" w:hAnsi="Arial Narrow" w:cs="Calibri"/>
          <w:bCs/>
          <w:noProof/>
          <w:sz w:val="20"/>
          <w:szCs w:val="20"/>
        </w:rPr>
        <w:tab/>
      </w:r>
      <w:r>
        <w:rPr>
          <w:rFonts w:ascii="Arial Narrow" w:hAnsi="Arial Narrow" w:cs="Calibri"/>
          <w:bCs/>
          <w:noProof/>
          <w:sz w:val="20"/>
          <w:szCs w:val="20"/>
        </w:rPr>
        <w:t xml:space="preserve">3. </w:t>
      </w:r>
      <w:r w:rsidRPr="000E5315">
        <w:rPr>
          <w:rFonts w:ascii="Arial Narrow" w:hAnsi="Arial Narrow" w:cs="Calibri"/>
          <w:bCs/>
          <w:noProof/>
          <w:sz w:val="20"/>
          <w:szCs w:val="20"/>
        </w:rPr>
        <w:t xml:space="preserve">Canadian Society for Exercise Physiology (CSEP). Get Active Questionnaire. 2017 [cited 2020 Apr 10]. </w:t>
      </w:r>
    </w:p>
    <w:p w14:paraId="2D8AEAC0" w14:textId="7611E8EA" w:rsidR="000E5315" w:rsidRPr="000E5315" w:rsidRDefault="000E5315" w:rsidP="000E5315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Arial Narrow" w:hAnsi="Arial Narrow" w:cs="Calibri"/>
          <w:bCs/>
          <w:noProof/>
          <w:sz w:val="20"/>
          <w:szCs w:val="20"/>
        </w:rPr>
      </w:pPr>
      <w:r>
        <w:rPr>
          <w:rFonts w:ascii="Arial Narrow" w:hAnsi="Arial Narrow" w:cs="Calibri"/>
          <w:bCs/>
          <w:noProof/>
          <w:sz w:val="20"/>
          <w:szCs w:val="20"/>
        </w:rPr>
        <w:tab/>
      </w:r>
      <w:r w:rsidRPr="000E5315">
        <w:rPr>
          <w:rFonts w:ascii="Arial Narrow" w:hAnsi="Arial Narrow" w:cs="Calibri"/>
          <w:bCs/>
          <w:noProof/>
          <w:sz w:val="20"/>
          <w:szCs w:val="20"/>
        </w:rPr>
        <w:t>Available from: https://www.csep.ca/CMFiles/GAQ_CSEPPATHReadinessForm_2pages.pdf</w:t>
      </w:r>
    </w:p>
    <w:p w14:paraId="69E797AB" w14:textId="656F6C9C" w:rsidR="00987764" w:rsidRDefault="00143600" w:rsidP="000E531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noProof/>
          <w:sz w:val="20"/>
          <w:szCs w:val="20"/>
        </w:rPr>
      </w:pPr>
      <w:r>
        <w:rPr>
          <w:rFonts w:ascii="Arial Narrow" w:hAnsi="Arial Narrow" w:cs="Calibri"/>
          <w:bCs/>
          <w:noProof/>
          <w:sz w:val="20"/>
          <w:szCs w:val="20"/>
        </w:rPr>
        <w:t xml:space="preserve">Samples: </w:t>
      </w:r>
    </w:p>
    <w:p w14:paraId="59C6418F" w14:textId="03122379" w:rsidR="000E5315" w:rsidRDefault="000E5315" w:rsidP="000E531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noProof/>
          <w:sz w:val="20"/>
          <w:szCs w:val="20"/>
        </w:rPr>
      </w:pPr>
      <w:r w:rsidRPr="000E5315">
        <w:rPr>
          <w:rFonts w:ascii="Arial Narrow" w:hAnsi="Arial Narrow" w:cs="Calibri"/>
          <w:bCs/>
          <w:noProof/>
          <w:sz w:val="20"/>
          <w:szCs w:val="20"/>
        </w:rPr>
        <w:t xml:space="preserve">YMCA of Hamilton | Burlington | Brantford. Fit for Function - Livewell. 2020 [cited 2020 Apr 10]. </w:t>
      </w:r>
    </w:p>
    <w:p w14:paraId="575B2266" w14:textId="14E2BF01" w:rsidR="000E5315" w:rsidRPr="000E5315" w:rsidRDefault="000E5315" w:rsidP="000E531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noProof/>
          <w:sz w:val="20"/>
          <w:szCs w:val="20"/>
        </w:rPr>
      </w:pPr>
      <w:r w:rsidRPr="000E5315">
        <w:rPr>
          <w:rFonts w:ascii="Arial Narrow" w:hAnsi="Arial Narrow" w:cs="Calibri"/>
          <w:bCs/>
          <w:noProof/>
          <w:sz w:val="20"/>
          <w:szCs w:val="20"/>
        </w:rPr>
        <w:t>Available from: https://www.ymcahbb.ca/Programs/LiveWell/Fit-For-Function-LiveWell</w:t>
      </w:r>
    </w:p>
    <w:p w14:paraId="68221BCB" w14:textId="77777777" w:rsidR="000E5315" w:rsidRDefault="000E5315" w:rsidP="000E5315">
      <w:pPr>
        <w:spacing w:after="0"/>
        <w:rPr>
          <w:rFonts w:ascii="Arial Narrow" w:hAnsi="Arial Narrow" w:cs="Calibri"/>
          <w:noProof/>
          <w:sz w:val="20"/>
          <w:szCs w:val="20"/>
        </w:rPr>
      </w:pPr>
      <w:r w:rsidRPr="000E5315">
        <w:rPr>
          <w:rFonts w:ascii="Arial Narrow" w:hAnsi="Arial Narrow" w:cs="Calibri"/>
          <w:noProof/>
          <w:sz w:val="20"/>
          <w:szCs w:val="20"/>
        </w:rPr>
        <w:t>University Health Network. Together in Movement and Exercise (time</w:t>
      </w:r>
      <w:r w:rsidRPr="000E5315">
        <w:rPr>
          <w:rFonts w:ascii="Arial Narrow" w:hAnsi="Arial Narrow" w:cs="Calibri"/>
          <w:noProof/>
          <w:sz w:val="20"/>
          <w:szCs w:val="20"/>
          <w:vertAlign w:val="superscript"/>
        </w:rPr>
        <w:t>TM</w:t>
      </w:r>
      <w:r w:rsidRPr="000E5315">
        <w:rPr>
          <w:rFonts w:ascii="Arial Narrow" w:hAnsi="Arial Narrow" w:cs="Calibri"/>
          <w:noProof/>
          <w:sz w:val="20"/>
          <w:szCs w:val="20"/>
        </w:rPr>
        <w:t xml:space="preserve">) program. 2020 [cited 2020 Apr 10]. </w:t>
      </w:r>
    </w:p>
    <w:p w14:paraId="161D3469" w14:textId="77777777" w:rsidR="00AF0702" w:rsidRDefault="00AF0702" w:rsidP="000E5315">
      <w:pPr>
        <w:spacing w:after="0"/>
        <w:rPr>
          <w:rFonts w:ascii="Arial Narrow" w:hAnsi="Arial Narrow" w:cs="Calibri"/>
          <w:noProof/>
          <w:sz w:val="20"/>
          <w:szCs w:val="20"/>
        </w:rPr>
      </w:pPr>
    </w:p>
    <w:p w14:paraId="13993C32" w14:textId="44CD615E" w:rsidR="006C58E9" w:rsidRDefault="000E5315" w:rsidP="000E5315">
      <w:pPr>
        <w:spacing w:after="0"/>
        <w:rPr>
          <w:rFonts w:ascii="Ink Free" w:eastAsia="Arial" w:hAnsi="Ink Free" w:cs="Arial"/>
          <w:b/>
          <w:bCs/>
          <w:color w:val="C00000"/>
          <w:sz w:val="36"/>
          <w:szCs w:val="36"/>
        </w:rPr>
      </w:pPr>
      <w:r w:rsidRPr="000E5315">
        <w:rPr>
          <w:rFonts w:ascii="Arial Narrow" w:hAnsi="Arial Narrow" w:cs="Calibri"/>
          <w:noProof/>
          <w:sz w:val="20"/>
          <w:szCs w:val="20"/>
        </w:rPr>
        <w:t>Available from: https://www.uhn.ca/TorontoRehab/Clinics/TIME</w:t>
      </w:r>
      <w:r w:rsidR="006C58E9">
        <w:rPr>
          <w:rFonts w:ascii="Ink Free" w:eastAsia="Arial" w:hAnsi="Ink Free" w:cs="Arial"/>
          <w:b/>
          <w:bCs/>
          <w:color w:val="C00000"/>
          <w:sz w:val="36"/>
          <w:szCs w:val="36"/>
        </w:rPr>
        <w:br w:type="page"/>
      </w:r>
    </w:p>
    <w:p w14:paraId="3CB8C795" w14:textId="7026120B" w:rsidR="006C58E9" w:rsidRPr="00E21622" w:rsidRDefault="00E21622" w:rsidP="006C58E9">
      <w:pPr>
        <w:spacing w:before="31"/>
        <w:rPr>
          <w:rFonts w:eastAsia="Arial" w:cstheme="minorHAnsi"/>
          <w:b/>
          <w:bCs/>
          <w:sz w:val="28"/>
          <w:szCs w:val="28"/>
        </w:rPr>
      </w:pPr>
      <w:r>
        <w:rPr>
          <w:rFonts w:eastAsia="Arial" w:cstheme="minorHAnsi"/>
          <w:b/>
          <w:bCs/>
          <w:sz w:val="28"/>
          <w:szCs w:val="28"/>
        </w:rPr>
        <w:lastRenderedPageBreak/>
        <w:t>Participant Screening</w:t>
      </w:r>
      <w:r w:rsidR="004909B4">
        <w:rPr>
          <w:rFonts w:eastAsia="Arial" w:cstheme="minorHAnsi"/>
          <w:b/>
          <w:bCs/>
          <w:sz w:val="28"/>
          <w:szCs w:val="28"/>
        </w:rPr>
        <w:t xml:space="preserve"> </w:t>
      </w:r>
      <w:r w:rsidR="00092EA7">
        <w:rPr>
          <w:rFonts w:eastAsia="Arial" w:cstheme="minorHAnsi"/>
          <w:b/>
          <w:bCs/>
          <w:sz w:val="28"/>
          <w:szCs w:val="28"/>
        </w:rPr>
        <w:t xml:space="preserve">Form </w:t>
      </w:r>
      <w:r w:rsidR="004909B4">
        <w:rPr>
          <w:rFonts w:eastAsia="Arial" w:cstheme="minorHAnsi"/>
          <w:b/>
          <w:bCs/>
          <w:sz w:val="28"/>
          <w:szCs w:val="28"/>
        </w:rPr>
        <w:t>Sample</w:t>
      </w:r>
    </w:p>
    <w:p w14:paraId="3FE8DC4D" w14:textId="30B3FD68" w:rsidR="006C58E9" w:rsidRDefault="00E21622" w:rsidP="006C58E9">
      <w:pPr>
        <w:spacing w:before="31"/>
        <w:rPr>
          <w:rFonts w:ascii="Ink Free" w:eastAsia="Arial" w:hAnsi="Ink Free" w:cs="Arial"/>
          <w:b/>
          <w:bCs/>
          <w:color w:val="C00000"/>
          <w:sz w:val="36"/>
          <w:szCs w:val="36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051BAD69" wp14:editId="040D55DA">
            <wp:simplePos x="0" y="0"/>
            <wp:positionH relativeFrom="margin">
              <wp:align>left</wp:align>
            </wp:positionH>
            <wp:positionV relativeFrom="margin">
              <wp:posOffset>473121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458E05C9" wp14:editId="6FD1E65F">
            <wp:simplePos x="0" y="0"/>
            <wp:positionH relativeFrom="margin">
              <wp:posOffset>4912731</wp:posOffset>
            </wp:positionH>
            <wp:positionV relativeFrom="margin">
              <wp:posOffset>527445</wp:posOffset>
            </wp:positionV>
            <wp:extent cx="899795" cy="4991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_colour_fh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5B342" w14:textId="3F6E7CBF" w:rsidR="00E21622" w:rsidRDefault="00E21622" w:rsidP="006C58E9">
      <w:pPr>
        <w:spacing w:before="31"/>
        <w:rPr>
          <w:rFonts w:ascii="Ink Free" w:eastAsia="Arial" w:hAnsi="Ink Free" w:cs="Arial"/>
          <w:b/>
          <w:bCs/>
          <w:color w:val="C00000"/>
          <w:sz w:val="36"/>
          <w:szCs w:val="36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29E90" wp14:editId="2F8B3CD4">
                <wp:simplePos x="0" y="0"/>
                <wp:positionH relativeFrom="margin">
                  <wp:posOffset>4989930</wp:posOffset>
                </wp:positionH>
                <wp:positionV relativeFrom="paragraph">
                  <wp:posOffset>277619</wp:posOffset>
                </wp:positionV>
                <wp:extent cx="828000" cy="359417"/>
                <wp:effectExtent l="0" t="0" r="10795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359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5A97E5F" w14:textId="77777777" w:rsidR="006C58E9" w:rsidRPr="00725CD4" w:rsidRDefault="006C58E9" w:rsidP="006C58E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262626" w:themeColor="text1" w:themeTint="D9"/>
                                <w:sz w:val="14"/>
                              </w:rPr>
                            </w:pPr>
                            <w:r w:rsidRPr="00725CD4">
                              <w:rPr>
                                <w:rFonts w:ascii="Franklin Gothic Book" w:hAnsi="Franklin Gothic Book"/>
                                <w:b/>
                                <w:color w:val="262626" w:themeColor="text1" w:themeTint="D9"/>
                                <w:sz w:val="14"/>
                              </w:rPr>
                              <w:t>Healthcare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629E9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2.9pt;margin-top:21.85pt;width:65.2pt;height:28.3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k3YgIAAN8EAAAOAAAAZHJzL2Uyb0RvYy54bWysVF1P2zAUfZ+0/2D5fSQtLR9VU9SBmCYx&#10;QIKJZ9dx2kiOr2e7Tdiv37GTQoE9TXtxfT9yru+553Z+0TWa7ZTzNZmCj45yzpSRVNZmXfCfj9df&#10;zjjzQZhSaDKq4M/K84vF50/z1s7UmDakS+UYQIyftbbgmxDsLMu83KhG+COyyiBYkWtEgOnWWelE&#10;C/RGZ+M8P8lacqV1JJX38F71Qb5I+FWlZLirKq8C0wXH20I6XTpX8cwWczFbO2E3tRyeIf7hFY2o&#10;DYq+QF2JINjW1R+gmlo68lSFI0lNRlVVS5V6QDej/F03DxthVeoF5Hj7QpP/f7DydnfvWF1idlPO&#10;jGgwo0fVBfaVOgYX+GmtnyHtwSIxdPAjd+/3cMa2u8o18RcNMcTB9PMLuxFNwnk2PstzRCRCx9Pz&#10;yeg0omSvH1vnwzdFDYuXgjsML3Eqdjc+9Kn7lFjLk67L61rrZETBqEvt2E5g1DqkJwL8TZY2rC34&#10;yfE0T8BvYklyrwihG6UcvW1+UNmjTvH+QTJwQ1jv3LHc/h2ps4MCiGkDZ2SzZy3eQrfqBopXVD6D&#10;YUe9Rr2V1zV4uBE+3AsHUYI6LFq4w1FpQh803DjbkPv9N3/Mh1YQ5ayFyAvuf22FU5zp7wYqOh9N&#10;JnErkjGZno5huMPI6jBits0lgdwRVtrKdI35Qe+vlaPmCfu4jFUREkaidsFlcHvjMvTLh42WarlM&#10;adgEK8KNebAygsdxxjk/dk/C2UEMASq6pf1CiNk7TfS58UtDy22gqk6CiRT3vA7MY4vSYIaNj2t6&#10;aKes1/+lxR8AAAD//wMAUEsDBBQABgAIAAAAIQDWsitw4AAAAAoBAAAPAAAAZHJzL2Rvd25yZXYu&#10;eG1sTI/LTsMwEEX3SPyDNUjsqN0HbglxqgqpgMqKgpDYufGQBOJxFE/T8PeYFSxH9+jeM/l69K0Y&#10;sI9NIAPTiQKBVAbXUGXg9WV7tQIR2ZKzbSA08I0R1sX5WW4zF070jMOeK5FKKGbWQM3cZVLGskZv&#10;4yR0SCn7CL23nM6+kq63p1TuWzlTSktvG0oLte3wrsbya3/0Bp408ajv3x95MWz95+ZBvzHvjLm8&#10;GDe3IBhH/oPhVz+pQ5GcDuFILorWwHJ1ndTZwGK+BJGAm6megTgkUqk5yCKX/18ofgAAAP//AwBQ&#10;SwECLQAUAAYACAAAACEAtoM4kv4AAADhAQAAEwAAAAAAAAAAAAAAAAAAAAAAW0NvbnRlbnRfVHlw&#10;ZXNdLnhtbFBLAQItABQABgAIAAAAIQA4/SH/1gAAAJQBAAALAAAAAAAAAAAAAAAAAC8BAABfcmVs&#10;cy8ucmVsc1BLAQItABQABgAIAAAAIQAtcAk3YgIAAN8EAAAOAAAAAAAAAAAAAAAAAC4CAABkcnMv&#10;ZTJvRG9jLnhtbFBLAQItABQABgAIAAAAIQDWsitw4AAAAAoBAAAPAAAAAAAAAAAAAAAAALwEAABk&#10;cnMvZG93bnJldi54bWxQSwUGAAAAAAQABADzAAAAyQUAAAAA&#10;" fillcolor="white [3201]" strokecolor="gray [1629]" strokeweight=".5pt">
                <v:textbox>
                  <w:txbxContent>
                    <w:p w14:paraId="65A97E5F" w14:textId="77777777" w:rsidR="006C58E9" w:rsidRPr="00725CD4" w:rsidRDefault="006C58E9" w:rsidP="006C58E9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262626" w:themeColor="text1" w:themeTint="D9"/>
                          <w:sz w:val="14"/>
                        </w:rPr>
                      </w:pPr>
                      <w:r w:rsidRPr="00725CD4">
                        <w:rPr>
                          <w:rFonts w:ascii="Franklin Gothic Book" w:hAnsi="Franklin Gothic Book"/>
                          <w:b/>
                          <w:color w:val="262626" w:themeColor="text1" w:themeTint="D9"/>
                          <w:sz w:val="14"/>
                        </w:rPr>
                        <w:t>Healthcare Partner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1E8AA" w14:textId="77777777" w:rsidR="00E21622" w:rsidRDefault="00E21622" w:rsidP="006C58E9">
      <w:pPr>
        <w:spacing w:before="31"/>
        <w:rPr>
          <w:rFonts w:ascii="Ink Free" w:eastAsia="Arial" w:hAnsi="Ink Free" w:cs="Arial"/>
          <w:b/>
          <w:bCs/>
          <w:color w:val="C00000"/>
          <w:sz w:val="36"/>
          <w:szCs w:val="36"/>
        </w:rPr>
      </w:pPr>
    </w:p>
    <w:p w14:paraId="6B529766" w14:textId="2237C868" w:rsidR="006C58E9" w:rsidRPr="00F07745" w:rsidRDefault="006C58E9" w:rsidP="006C58E9">
      <w:pPr>
        <w:spacing w:before="31"/>
        <w:rPr>
          <w:rFonts w:ascii="Franklin Gothic Book" w:hAnsi="Franklin Gothic Book"/>
          <w:b/>
          <w:bCs/>
          <w:spacing w:val="6"/>
          <w:u w:val="thick" w:color="000000"/>
        </w:rPr>
      </w:pPr>
      <w:r w:rsidRPr="00F07745">
        <w:rPr>
          <w:rFonts w:ascii="Ink Free" w:eastAsia="Arial" w:hAnsi="Ink Free" w:cs="Arial"/>
          <w:b/>
          <w:bCs/>
          <w:color w:val="C00000"/>
          <w:sz w:val="36"/>
          <w:szCs w:val="36"/>
        </w:rPr>
        <w:t>Fit for Function Community Stroke Wellness Program</w:t>
      </w:r>
    </w:p>
    <w:p w14:paraId="5A871F89" w14:textId="77777777" w:rsidR="006C58E9" w:rsidRPr="00F07745" w:rsidRDefault="006C58E9" w:rsidP="006C58E9">
      <w:pPr>
        <w:spacing w:before="31"/>
        <w:ind w:left="284"/>
        <w:rPr>
          <w:rFonts w:ascii="Franklin Gothic Book" w:hAnsi="Franklin Gothic Book"/>
          <w:b/>
          <w:bCs/>
          <w:spacing w:val="6"/>
        </w:rPr>
      </w:pPr>
    </w:p>
    <w:p w14:paraId="0CD1B1CD" w14:textId="77777777" w:rsidR="006C58E9" w:rsidRPr="00497971" w:rsidRDefault="006C58E9" w:rsidP="006C58E9">
      <w:pPr>
        <w:rPr>
          <w:rFonts w:ascii="Franklin Gothic Book" w:hAnsi="Franklin Gothic Book" w:cs="Arial"/>
          <w:b/>
          <w:szCs w:val="16"/>
          <w:lang w:val="en-GB"/>
        </w:rPr>
      </w:pPr>
      <w:r w:rsidRPr="00497971">
        <w:rPr>
          <w:rFonts w:ascii="Franklin Gothic Book" w:hAnsi="Franklin Gothic Book" w:cs="Arial"/>
          <w:b/>
          <w:szCs w:val="16"/>
          <w:lang w:val="en-GB"/>
        </w:rPr>
        <w:t>Medical Authorization</w:t>
      </w:r>
    </w:p>
    <w:p w14:paraId="639EAF95" w14:textId="77777777" w:rsidR="006C58E9" w:rsidRDefault="006C58E9" w:rsidP="006C58E9">
      <w:pPr>
        <w:rPr>
          <w:rFonts w:ascii="Franklin Gothic Book" w:hAnsi="Franklin Gothic Book" w:cs="Arial"/>
          <w:szCs w:val="16"/>
          <w:lang w:val="en-GB"/>
        </w:rPr>
      </w:pPr>
    </w:p>
    <w:p w14:paraId="59C2C41D" w14:textId="77777777" w:rsidR="006C58E9" w:rsidRDefault="006C58E9" w:rsidP="006C58E9">
      <w:pPr>
        <w:rPr>
          <w:rFonts w:ascii="Franklin Gothic Book" w:hAnsi="Franklin Gothic Book" w:cs="Arial"/>
          <w:szCs w:val="16"/>
          <w:lang w:val="en-GB"/>
        </w:rPr>
      </w:pPr>
    </w:p>
    <w:p w14:paraId="1FEA7656" w14:textId="77777777" w:rsidR="006C58E9" w:rsidRPr="002D1D5F" w:rsidRDefault="006C58E9" w:rsidP="006C58E9">
      <w:pPr>
        <w:rPr>
          <w:rFonts w:ascii="Franklin Gothic Book" w:hAnsi="Franklin Gothic Book" w:cs="Arial"/>
          <w:szCs w:val="16"/>
          <w:lang w:val="en-GB"/>
        </w:rPr>
      </w:pPr>
      <w:r>
        <w:rPr>
          <w:rFonts w:ascii="Franklin Gothic Book" w:hAnsi="Franklin Gothic Book" w:cs="Arial"/>
          <w:szCs w:val="16"/>
          <w:lang w:val="en-GB"/>
        </w:rPr>
        <w:t>Fit for Function is a</w:t>
      </w:r>
      <w:r w:rsidRPr="00A11272">
        <w:rPr>
          <w:rFonts w:ascii="Franklin Gothic Book" w:hAnsi="Franklin Gothic Book" w:cs="Arial"/>
          <w:szCs w:val="16"/>
          <w:lang w:val="en-GB"/>
        </w:rPr>
        <w:t xml:space="preserve"> program for individuals who have had a stroke. </w:t>
      </w:r>
      <w:r>
        <w:rPr>
          <w:rFonts w:ascii="Franklin Gothic Book" w:hAnsi="Franklin Gothic Book" w:cs="Arial"/>
          <w:szCs w:val="16"/>
          <w:lang w:val="en-GB"/>
        </w:rPr>
        <w:t>It i</w:t>
      </w:r>
      <w:r w:rsidRPr="00A11272">
        <w:rPr>
          <w:rFonts w:ascii="Franklin Gothic Book" w:hAnsi="Franklin Gothic Book" w:cs="Arial"/>
          <w:szCs w:val="16"/>
          <w:lang w:val="en-GB"/>
        </w:rPr>
        <w:t xml:space="preserve">ncludes a modified group fitness class two days per week, as well as fitness centre exercise and education one day per week. The </w:t>
      </w:r>
      <w:r>
        <w:rPr>
          <w:rFonts w:ascii="Franklin Gothic Book" w:hAnsi="Franklin Gothic Book" w:cs="Arial"/>
          <w:szCs w:val="16"/>
          <w:lang w:val="en-GB"/>
        </w:rPr>
        <w:t>program</w:t>
      </w:r>
      <w:r w:rsidRPr="00A11272">
        <w:rPr>
          <w:rFonts w:ascii="Franklin Gothic Book" w:hAnsi="Franklin Gothic Book" w:cs="Arial"/>
          <w:szCs w:val="16"/>
          <w:lang w:val="en-GB"/>
        </w:rPr>
        <w:t xml:space="preserve"> </w:t>
      </w:r>
      <w:r>
        <w:rPr>
          <w:rFonts w:ascii="Franklin Gothic Book" w:hAnsi="Franklin Gothic Book" w:cs="Arial"/>
          <w:szCs w:val="16"/>
          <w:lang w:val="en-GB"/>
        </w:rPr>
        <w:t xml:space="preserve">is </w:t>
      </w:r>
      <w:r w:rsidRPr="00A11272">
        <w:rPr>
          <w:rFonts w:ascii="Franklin Gothic Book" w:hAnsi="Franklin Gothic Book" w:cs="Arial"/>
          <w:szCs w:val="16"/>
          <w:lang w:val="en-GB"/>
        </w:rPr>
        <w:t xml:space="preserve">supervised by a YMCA </w:t>
      </w:r>
      <w:r>
        <w:rPr>
          <w:rFonts w:ascii="Franklin Gothic Book" w:hAnsi="Franklin Gothic Book" w:cs="Arial"/>
          <w:szCs w:val="16"/>
          <w:lang w:val="en-GB"/>
        </w:rPr>
        <w:t xml:space="preserve">kinesiologist </w:t>
      </w:r>
      <w:r w:rsidRPr="00A11272">
        <w:rPr>
          <w:rFonts w:ascii="Franklin Gothic Book" w:hAnsi="Franklin Gothic Book" w:cs="Arial"/>
          <w:szCs w:val="16"/>
          <w:lang w:val="en-GB"/>
        </w:rPr>
        <w:t xml:space="preserve">and </w:t>
      </w:r>
      <w:r>
        <w:rPr>
          <w:rFonts w:ascii="Franklin Gothic Book" w:hAnsi="Franklin Gothic Book" w:cs="Arial"/>
          <w:szCs w:val="16"/>
          <w:lang w:val="en-GB"/>
        </w:rPr>
        <w:t>a</w:t>
      </w:r>
      <w:r w:rsidRPr="00A11272">
        <w:rPr>
          <w:rFonts w:ascii="Franklin Gothic Book" w:hAnsi="Franklin Gothic Book" w:cs="Arial"/>
          <w:szCs w:val="16"/>
          <w:lang w:val="en-GB"/>
        </w:rPr>
        <w:t xml:space="preserve"> physiotherapist.</w:t>
      </w:r>
    </w:p>
    <w:p w14:paraId="00CA8701" w14:textId="77777777" w:rsidR="006C58E9" w:rsidRPr="002D1D5F" w:rsidRDefault="006C58E9" w:rsidP="006C58E9">
      <w:pPr>
        <w:rPr>
          <w:rFonts w:ascii="Franklin Gothic Book" w:hAnsi="Franklin Gothic Book" w:cs="Arial"/>
          <w:szCs w:val="16"/>
          <w:lang w:val="en-GB"/>
        </w:rPr>
      </w:pPr>
    </w:p>
    <w:p w14:paraId="74A9E8F5" w14:textId="77777777" w:rsidR="006C58E9" w:rsidRPr="002D1D5F" w:rsidRDefault="006C58E9" w:rsidP="006C58E9">
      <w:pPr>
        <w:rPr>
          <w:rFonts w:ascii="Franklin Gothic Book" w:hAnsi="Franklin Gothic Book" w:cs="Arial"/>
          <w:szCs w:val="16"/>
          <w:lang w:val="en-GB"/>
        </w:rPr>
      </w:pPr>
    </w:p>
    <w:tbl>
      <w:tblPr>
        <w:tblStyle w:val="TableGrid"/>
        <w:tblW w:w="9356" w:type="dxa"/>
        <w:tblInd w:w="10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6C58E9" w:rsidRPr="002D1D5F" w14:paraId="0C7F7D34" w14:textId="77777777" w:rsidTr="00453916"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55AF6AB" w14:textId="77777777" w:rsidR="006C58E9" w:rsidRPr="00535018" w:rsidRDefault="006C58E9" w:rsidP="00453916">
            <w:pPr>
              <w:rPr>
                <w:rFonts w:ascii="Franklin Gothic Book" w:hAnsi="Franklin Gothic Book" w:cs="Arial"/>
                <w:sz w:val="20"/>
                <w:szCs w:val="22"/>
                <w:lang w:val="en-GB"/>
              </w:rPr>
            </w:pPr>
            <w:r w:rsidRPr="00535018">
              <w:rPr>
                <w:rFonts w:ascii="Franklin Gothic Book" w:hAnsi="Franklin Gothic Book" w:cs="Arial"/>
                <w:sz w:val="20"/>
                <w:szCs w:val="22"/>
                <w:lang w:val="en-GB"/>
              </w:rPr>
              <w:t>Functional exercise classes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DB5C048" w14:textId="77777777" w:rsidR="006C58E9" w:rsidRPr="00535018" w:rsidRDefault="006C58E9" w:rsidP="00453916">
            <w:pPr>
              <w:rPr>
                <w:rFonts w:ascii="Franklin Gothic Book" w:hAnsi="Franklin Gothic Book" w:cs="Arial"/>
                <w:sz w:val="20"/>
                <w:szCs w:val="22"/>
                <w:lang w:val="en-GB"/>
              </w:rPr>
            </w:pPr>
            <w:r w:rsidRPr="00535018">
              <w:rPr>
                <w:rFonts w:ascii="Franklin Gothic Book" w:hAnsi="Franklin Gothic Book" w:cs="Arial"/>
                <w:sz w:val="20"/>
                <w:szCs w:val="22"/>
                <w:lang w:val="en-GB"/>
              </w:rPr>
              <w:t>Community-Based Exercise Program for Persons Living with Stroke</w:t>
            </w:r>
          </w:p>
          <w:p w14:paraId="409E72E8" w14:textId="77777777" w:rsidR="006C58E9" w:rsidRPr="00535018" w:rsidRDefault="006C58E9" w:rsidP="00453916">
            <w:pPr>
              <w:rPr>
                <w:rFonts w:ascii="Franklin Gothic Book" w:hAnsi="Franklin Gothic Book" w:cs="Arial"/>
                <w:sz w:val="20"/>
                <w:szCs w:val="22"/>
                <w:lang w:val="en-GB"/>
              </w:rPr>
            </w:pPr>
            <w:r w:rsidRPr="00535018">
              <w:rPr>
                <w:rFonts w:ascii="Franklin Gothic Book" w:hAnsi="Franklin Gothic Book" w:cs="Arial"/>
                <w:sz w:val="20"/>
                <w:szCs w:val="22"/>
                <w:lang w:val="en-GB"/>
              </w:rPr>
              <w:t>(1 hour, 2x/week)</w:t>
            </w:r>
          </w:p>
          <w:p w14:paraId="19AB05BA" w14:textId="77777777" w:rsidR="006C58E9" w:rsidRPr="00535018" w:rsidRDefault="006C58E9" w:rsidP="006C58E9">
            <w:pPr>
              <w:pStyle w:val="ListParagraph"/>
              <w:numPr>
                <w:ilvl w:val="0"/>
                <w:numId w:val="20"/>
              </w:numPr>
              <w:ind w:left="322" w:hanging="245"/>
              <w:rPr>
                <w:rFonts w:ascii="Franklin Gothic Book" w:hAnsi="Franklin Gothic Book" w:cs="Arial"/>
                <w:sz w:val="20"/>
                <w:szCs w:val="22"/>
                <w:lang w:val="en-GB"/>
              </w:rPr>
            </w:pPr>
            <w:r w:rsidRPr="00535018">
              <w:rPr>
                <w:rFonts w:ascii="Franklin Gothic Book" w:hAnsi="Franklin Gothic Book" w:cs="Arial"/>
                <w:sz w:val="20"/>
                <w:szCs w:val="22"/>
                <w:lang w:val="en-GB"/>
              </w:rPr>
              <w:t>Warm-up</w:t>
            </w:r>
          </w:p>
          <w:p w14:paraId="51076312" w14:textId="77777777" w:rsidR="006C58E9" w:rsidRPr="00535018" w:rsidRDefault="006C58E9" w:rsidP="006C58E9">
            <w:pPr>
              <w:pStyle w:val="ListParagraph"/>
              <w:numPr>
                <w:ilvl w:val="0"/>
                <w:numId w:val="20"/>
              </w:numPr>
              <w:ind w:left="322" w:hanging="245"/>
              <w:rPr>
                <w:rFonts w:ascii="Franklin Gothic Book" w:hAnsi="Franklin Gothic Book" w:cs="Arial"/>
                <w:sz w:val="20"/>
                <w:szCs w:val="22"/>
                <w:lang w:val="en-GB"/>
              </w:rPr>
            </w:pPr>
            <w:r w:rsidRPr="00535018">
              <w:rPr>
                <w:rFonts w:ascii="Franklin Gothic Book" w:hAnsi="Franklin Gothic Book" w:cs="Arial"/>
                <w:sz w:val="20"/>
                <w:szCs w:val="22"/>
                <w:lang w:val="en-GB"/>
              </w:rPr>
              <w:t>Task-Oriented Strengthening and Cardiovascular Training</w:t>
            </w:r>
          </w:p>
          <w:p w14:paraId="237093B7" w14:textId="77777777" w:rsidR="006C58E9" w:rsidRPr="00535018" w:rsidRDefault="006C58E9" w:rsidP="006C58E9">
            <w:pPr>
              <w:pStyle w:val="ListParagraph"/>
              <w:numPr>
                <w:ilvl w:val="0"/>
                <w:numId w:val="20"/>
              </w:numPr>
              <w:ind w:left="322" w:hanging="245"/>
              <w:rPr>
                <w:rFonts w:ascii="Franklin Gothic Book" w:hAnsi="Franklin Gothic Book" w:cs="Arial"/>
                <w:sz w:val="20"/>
                <w:szCs w:val="22"/>
                <w:lang w:val="en-GB"/>
              </w:rPr>
            </w:pPr>
            <w:r w:rsidRPr="00535018">
              <w:rPr>
                <w:rFonts w:ascii="Franklin Gothic Book" w:hAnsi="Franklin Gothic Book" w:cs="Arial"/>
                <w:sz w:val="20"/>
                <w:szCs w:val="22"/>
                <w:lang w:val="en-GB"/>
              </w:rPr>
              <w:t xml:space="preserve">Mobility and Balance </w:t>
            </w:r>
          </w:p>
          <w:p w14:paraId="30DF95B8" w14:textId="77777777" w:rsidR="006C58E9" w:rsidRPr="00535018" w:rsidRDefault="006C58E9" w:rsidP="006C58E9">
            <w:pPr>
              <w:pStyle w:val="ListParagraph"/>
              <w:numPr>
                <w:ilvl w:val="0"/>
                <w:numId w:val="20"/>
              </w:numPr>
              <w:ind w:left="322" w:hanging="245"/>
              <w:rPr>
                <w:rFonts w:ascii="Franklin Gothic Book" w:hAnsi="Franklin Gothic Book" w:cs="Arial"/>
                <w:sz w:val="20"/>
                <w:szCs w:val="22"/>
                <w:lang w:val="en-GB"/>
              </w:rPr>
            </w:pPr>
            <w:r w:rsidRPr="00535018">
              <w:rPr>
                <w:rFonts w:ascii="Franklin Gothic Book" w:hAnsi="Franklin Gothic Book" w:cs="Arial"/>
                <w:sz w:val="20"/>
                <w:szCs w:val="22"/>
                <w:lang w:val="en-GB"/>
              </w:rPr>
              <w:t xml:space="preserve">Cool Down </w:t>
            </w:r>
          </w:p>
        </w:tc>
      </w:tr>
      <w:tr w:rsidR="006C58E9" w:rsidRPr="002D1D5F" w14:paraId="6103CB68" w14:textId="77777777" w:rsidTr="00453916">
        <w:trPr>
          <w:trHeight w:val="567"/>
        </w:trPr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1F2E0B3" w14:textId="77777777" w:rsidR="006C58E9" w:rsidRPr="00535018" w:rsidRDefault="006C58E9" w:rsidP="00453916">
            <w:pPr>
              <w:rPr>
                <w:rFonts w:ascii="Franklin Gothic Book" w:hAnsi="Franklin Gothic Book" w:cs="Arial"/>
                <w:sz w:val="20"/>
                <w:szCs w:val="22"/>
                <w:lang w:val="en-GB"/>
              </w:rPr>
            </w:pPr>
            <w:r w:rsidRPr="00535018">
              <w:rPr>
                <w:rFonts w:ascii="Franklin Gothic Book" w:hAnsi="Franklin Gothic Book" w:cs="Arial"/>
                <w:sz w:val="20"/>
                <w:szCs w:val="22"/>
                <w:lang w:val="en-GB"/>
              </w:rPr>
              <w:t>Independent gym exercise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DA2FE55" w14:textId="77777777" w:rsidR="006C58E9" w:rsidRPr="00535018" w:rsidRDefault="006C58E9" w:rsidP="00453916">
            <w:pPr>
              <w:rPr>
                <w:rFonts w:ascii="Franklin Gothic Book" w:hAnsi="Franklin Gothic Book" w:cs="Arial"/>
                <w:sz w:val="20"/>
                <w:szCs w:val="22"/>
                <w:lang w:val="en-GB"/>
              </w:rPr>
            </w:pPr>
            <w:r w:rsidRPr="00535018">
              <w:rPr>
                <w:rFonts w:ascii="Franklin Gothic Book" w:hAnsi="Franklin Gothic Book" w:cs="Arial"/>
                <w:sz w:val="20"/>
                <w:szCs w:val="22"/>
                <w:lang w:val="en-GB"/>
              </w:rPr>
              <w:t>Supervised drop-in sessions at the fitness centre (1 hour, 1x/week)</w:t>
            </w:r>
          </w:p>
        </w:tc>
      </w:tr>
      <w:tr w:rsidR="006C58E9" w:rsidRPr="002D1D5F" w14:paraId="517BEC5B" w14:textId="77777777" w:rsidTr="00453916">
        <w:trPr>
          <w:trHeight w:val="567"/>
        </w:trPr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99F4E63" w14:textId="77777777" w:rsidR="006C58E9" w:rsidRPr="00535018" w:rsidRDefault="006C58E9" w:rsidP="00453916">
            <w:pPr>
              <w:rPr>
                <w:rFonts w:ascii="Franklin Gothic Book" w:hAnsi="Franklin Gothic Book" w:cs="Arial"/>
                <w:sz w:val="20"/>
                <w:szCs w:val="22"/>
                <w:lang w:val="en-GB"/>
              </w:rPr>
            </w:pPr>
            <w:r w:rsidRPr="00535018">
              <w:rPr>
                <w:rFonts w:ascii="Franklin Gothic Book" w:hAnsi="Franklin Gothic Book" w:cs="Arial"/>
                <w:sz w:val="20"/>
                <w:szCs w:val="22"/>
                <w:lang w:val="en-GB"/>
              </w:rPr>
              <w:t>Education sessions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F8F249A" w14:textId="77777777" w:rsidR="006C58E9" w:rsidRPr="00535018" w:rsidRDefault="006C58E9" w:rsidP="00453916">
            <w:pPr>
              <w:rPr>
                <w:rFonts w:ascii="Franklin Gothic Book" w:hAnsi="Franklin Gothic Book" w:cs="Arial"/>
                <w:sz w:val="20"/>
                <w:szCs w:val="22"/>
                <w:lang w:val="en-GB"/>
              </w:rPr>
            </w:pPr>
            <w:r w:rsidRPr="00535018">
              <w:rPr>
                <w:rFonts w:ascii="Franklin Gothic Book" w:hAnsi="Franklin Gothic Book" w:cs="Arial"/>
                <w:sz w:val="20"/>
                <w:szCs w:val="22"/>
                <w:lang w:val="en-GB"/>
              </w:rPr>
              <w:t xml:space="preserve">Weekly sessions based on the Heart and Stroke Foundation’s </w:t>
            </w:r>
            <w:r w:rsidRPr="00535018">
              <w:rPr>
                <w:rFonts w:ascii="Franklin Gothic Book" w:hAnsi="Franklin Gothic Book" w:cs="Arial"/>
                <w:i/>
                <w:sz w:val="20"/>
                <w:szCs w:val="22"/>
                <w:lang w:val="en-GB"/>
              </w:rPr>
              <w:t>Living with Stroke</w:t>
            </w:r>
            <w:r w:rsidRPr="00535018">
              <w:rPr>
                <w:rFonts w:ascii="Franklin Gothic Book" w:hAnsi="Franklin Gothic Book" w:cs="Arial"/>
                <w:sz w:val="20"/>
                <w:szCs w:val="22"/>
                <w:lang w:val="en-GB"/>
              </w:rPr>
              <w:t xml:space="preserve"> program</w:t>
            </w:r>
          </w:p>
        </w:tc>
      </w:tr>
    </w:tbl>
    <w:p w14:paraId="1A2732AE" w14:textId="77777777" w:rsidR="006C58E9" w:rsidRPr="002D1D5F" w:rsidRDefault="006C58E9" w:rsidP="006C58E9">
      <w:pPr>
        <w:tabs>
          <w:tab w:val="left" w:pos="5103"/>
        </w:tabs>
        <w:autoSpaceDE w:val="0"/>
        <w:autoSpaceDN w:val="0"/>
        <w:adjustRightInd w:val="0"/>
        <w:rPr>
          <w:rFonts w:ascii="Franklin Gothic Book" w:hAnsi="Franklin Gothic Book" w:cs="Arial"/>
          <w:b/>
        </w:rPr>
      </w:pPr>
    </w:p>
    <w:p w14:paraId="6CD00BF5" w14:textId="77777777" w:rsidR="006C58E9" w:rsidRPr="002D1D5F" w:rsidRDefault="006C58E9" w:rsidP="006C58E9">
      <w:pPr>
        <w:tabs>
          <w:tab w:val="left" w:pos="5103"/>
        </w:tabs>
        <w:autoSpaceDE w:val="0"/>
        <w:autoSpaceDN w:val="0"/>
        <w:adjustRightInd w:val="0"/>
        <w:rPr>
          <w:rFonts w:ascii="Franklin Gothic Book" w:hAnsi="Franklin Gothic Book" w:cs="Arial"/>
          <w:b/>
        </w:rPr>
      </w:pPr>
    </w:p>
    <w:p w14:paraId="0467B28A" w14:textId="77777777" w:rsidR="006C58E9" w:rsidRPr="002D1D5F" w:rsidRDefault="006C58E9" w:rsidP="006C58E9">
      <w:pPr>
        <w:tabs>
          <w:tab w:val="left" w:pos="5103"/>
        </w:tabs>
        <w:autoSpaceDE w:val="0"/>
        <w:autoSpaceDN w:val="0"/>
        <w:adjustRightInd w:val="0"/>
        <w:rPr>
          <w:rFonts w:ascii="Franklin Gothic Book" w:hAnsi="Franklin Gothic Book" w:cs="Arial"/>
        </w:rPr>
      </w:pPr>
      <w:r w:rsidRPr="002D1D5F">
        <w:rPr>
          <w:rFonts w:ascii="Franklin Gothic Book" w:hAnsi="Franklin Gothic Book" w:cs="Arial"/>
        </w:rPr>
        <w:t>To refer your patient to this program, please complete the attached Medical Authorization Form.</w:t>
      </w:r>
    </w:p>
    <w:p w14:paraId="1939076A" w14:textId="77777777" w:rsidR="006C58E9" w:rsidRPr="002D1D5F" w:rsidRDefault="006C58E9" w:rsidP="006C58E9">
      <w:pPr>
        <w:tabs>
          <w:tab w:val="left" w:pos="5103"/>
        </w:tabs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3BDE3896" w14:textId="2E8F6F42" w:rsidR="006C58E9" w:rsidRDefault="006C58E9" w:rsidP="006C58E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14:paraId="572DAC7B" w14:textId="3910733D" w:rsidR="006C58E9" w:rsidRPr="002D1D5F" w:rsidRDefault="00E21622" w:rsidP="006C58E9">
      <w:pPr>
        <w:tabs>
          <w:tab w:val="left" w:pos="5103"/>
        </w:tabs>
        <w:autoSpaceDE w:val="0"/>
        <w:autoSpaceDN w:val="0"/>
        <w:adjustRightInd w:val="0"/>
        <w:rPr>
          <w:rFonts w:ascii="Franklin Gothic Book" w:hAnsi="Franklin Gothic Book" w:cs="Arial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9504" behindDoc="0" locked="0" layoutInCell="1" allowOverlap="1" wp14:anchorId="0417A748" wp14:editId="4C1F9C0B">
            <wp:simplePos x="0" y="0"/>
            <wp:positionH relativeFrom="margin">
              <wp:posOffset>5208297</wp:posOffset>
            </wp:positionH>
            <wp:positionV relativeFrom="margin">
              <wp:posOffset>-321764</wp:posOffset>
            </wp:positionV>
            <wp:extent cx="899795" cy="4991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_colour_fh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0E138" wp14:editId="4C05F39B">
                <wp:simplePos x="0" y="0"/>
                <wp:positionH relativeFrom="margin">
                  <wp:posOffset>5262583</wp:posOffset>
                </wp:positionH>
                <wp:positionV relativeFrom="paragraph">
                  <wp:posOffset>210718</wp:posOffset>
                </wp:positionV>
                <wp:extent cx="828000" cy="359417"/>
                <wp:effectExtent l="0" t="0" r="1079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359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37AE146" w14:textId="77777777" w:rsidR="006C58E9" w:rsidRPr="00725CD4" w:rsidRDefault="006C58E9" w:rsidP="006C58E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262626" w:themeColor="text1" w:themeTint="D9"/>
                                <w:sz w:val="14"/>
                              </w:rPr>
                            </w:pPr>
                            <w:r w:rsidRPr="00725CD4">
                              <w:rPr>
                                <w:rFonts w:ascii="Franklin Gothic Book" w:hAnsi="Franklin Gothic Book"/>
                                <w:b/>
                                <w:color w:val="262626" w:themeColor="text1" w:themeTint="D9"/>
                                <w:sz w:val="14"/>
                              </w:rPr>
                              <w:t>Healthcare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0E138" id="Text Box 8" o:spid="_x0000_s1027" type="#_x0000_t202" style="position:absolute;margin-left:414.4pt;margin-top:16.6pt;width:65.2pt;height:28.3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r1YwIAAOQEAAAOAAAAZHJzL2Uyb0RvYy54bWysVE1PGzEQvVfqf7B8L7sJCYSIDUqDqCpR&#10;QIKKs+P1Jit5Pa7tZJf++j57kxCgp6oXx/Oxbzxv3uTyqms02yrnazIFH5zknCkjqazNquA/n26+&#10;TDjzQZhSaDKq4C/K86vZ50+XrZ2qIa1Jl8oxgBg/bW3B1yHYaZZ5uVaN8CdklUGwIteIANOtstKJ&#10;FuiNzoZ5fpa15ErrSCrv4b3ug3yW8KtKyXBfVV4FpguOt4V0unQu45nNLsV05YRd13L3DPEPr2hE&#10;bVD0AHUtgmAbV3+AamrpyFMVTiQ1GVVVLVXqAd0M8nfdPK6FVakXkOPtgSb//2Dl3fbBsbosOAZl&#10;RIMRPakusK/UsUlkp7V+iqRHi7TQwY0p7/0ezth0V7km/qIdhjh4fjlwG8EknJPhJM8RkQidji9G&#10;g/OIkr1+bJ0P3xQ1LF4K7jC6xKjY3vrQp+5TYi1Pui5vaq2TEeWiFtqxrcCgdUhPBPibLG1YW/Cz&#10;03GegN/EkuBeEUI3SDl60/ygskcd4/07wcANWb1zx3L7d6TOjgogpg2ckc2etXgL3bJL3B8YXVL5&#10;AqId9UL1Vt7UoONW+PAgHJQJBrFt4R5HpQnt0O7G2Zrc77/5Yz4EgyhnLZRecP9rI5ziTH83kNLF&#10;YDSKq5GM0fh8CMMdR5bHEbNpFgSOB9hrK9M15ge9v1aOmmcs5TxWRUgYidoFl8HtjUXoNxBrLdV8&#10;ntKwDlaEW/NoZQSPU43jfuqehbM7TQSI6Y72WyGm76TR58YvDc03gao66SYy3fO6GwBWKc1nt/Zx&#10;V4/tlPX65zT7AwAA//8DAFBLAwQUAAYACAAAACEAmVdCPt4AAAAJAQAADwAAAGRycy9kb3ducmV2&#10;LnhtbEyPQU+DQBCF7yb+h82YeLOLVAlQlqYxqRo9WY1Jb1sYAWVnCTul+O8dT3p7k/fy3jfFena9&#10;mnAMnScD14sIFFLl644aA2+v26sUVGBLte09oYFvDLAuz88Km9f+RC847bhRUkIhtwZa5iHXOlQt&#10;OhsWfkAS78OPzrKcY6Pr0Z6k3PU6jqJEO9uRLLR2wLsWq6/d0Rl4Tojn5H7/yDfT1n1uHpJ35idj&#10;Li/mzQoU48x/YfjFF3Qohengj1QH1RtI41TQ2cByGYOSQHabiTiIk6Wgy0L//6D8AQAA//8DAFBL&#10;AQItABQABgAIAAAAIQC2gziS/gAAAOEBAAATAAAAAAAAAAAAAAAAAAAAAABbQ29udGVudF9UeXBl&#10;c10ueG1sUEsBAi0AFAAGAAgAAAAhADj9If/WAAAAlAEAAAsAAAAAAAAAAAAAAAAALwEAAF9yZWxz&#10;Ly5yZWxzUEsBAi0AFAAGAAgAAAAhAJLRyvVjAgAA5AQAAA4AAAAAAAAAAAAAAAAALgIAAGRycy9l&#10;Mm9Eb2MueG1sUEsBAi0AFAAGAAgAAAAhAJlXQj7eAAAACQEAAA8AAAAAAAAAAAAAAAAAvQQAAGRy&#10;cy9kb3ducmV2LnhtbFBLBQYAAAAABAAEAPMAAADIBQAAAAA=&#10;" fillcolor="white [3201]" strokecolor="gray [1629]" strokeweight=".5pt">
                <v:textbox>
                  <w:txbxContent>
                    <w:p w14:paraId="037AE146" w14:textId="77777777" w:rsidR="006C58E9" w:rsidRPr="00725CD4" w:rsidRDefault="006C58E9" w:rsidP="006C58E9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262626" w:themeColor="text1" w:themeTint="D9"/>
                          <w:sz w:val="14"/>
                        </w:rPr>
                      </w:pPr>
                      <w:r w:rsidRPr="00725CD4">
                        <w:rPr>
                          <w:rFonts w:ascii="Franklin Gothic Book" w:hAnsi="Franklin Gothic Book"/>
                          <w:b/>
                          <w:color w:val="262626" w:themeColor="text1" w:themeTint="D9"/>
                          <w:sz w:val="14"/>
                        </w:rPr>
                        <w:t>Healthcare Partner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7456" behindDoc="0" locked="0" layoutInCell="1" allowOverlap="1" wp14:anchorId="33F3D5E2" wp14:editId="25A5FCAD">
            <wp:simplePos x="0" y="0"/>
            <wp:positionH relativeFrom="margin">
              <wp:align>left</wp:align>
            </wp:positionH>
            <wp:positionV relativeFrom="margin">
              <wp:posOffset>-206435</wp:posOffset>
            </wp:positionV>
            <wp:extent cx="714375" cy="714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7AA08" w14:textId="77777777" w:rsidR="006C58E9" w:rsidRDefault="006C58E9" w:rsidP="006C58E9">
      <w:pPr>
        <w:spacing w:before="31"/>
        <w:rPr>
          <w:rFonts w:ascii="Ink Free" w:eastAsia="Arial" w:hAnsi="Ink Free" w:cs="Arial"/>
          <w:b/>
          <w:bCs/>
          <w:color w:val="C00000"/>
          <w:sz w:val="36"/>
          <w:szCs w:val="36"/>
        </w:rPr>
      </w:pPr>
    </w:p>
    <w:p w14:paraId="19E37065" w14:textId="4ABFF646" w:rsidR="006C58E9" w:rsidRPr="00F07745" w:rsidRDefault="006C58E9" w:rsidP="006C58E9">
      <w:pPr>
        <w:spacing w:before="31"/>
        <w:rPr>
          <w:rFonts w:ascii="Franklin Gothic Book" w:hAnsi="Franklin Gothic Book"/>
          <w:b/>
          <w:bCs/>
          <w:spacing w:val="6"/>
          <w:u w:val="thick" w:color="000000"/>
        </w:rPr>
      </w:pPr>
      <w:r w:rsidRPr="00F07745">
        <w:rPr>
          <w:rFonts w:ascii="Ink Free" w:eastAsia="Arial" w:hAnsi="Ink Free" w:cs="Arial"/>
          <w:b/>
          <w:bCs/>
          <w:color w:val="C00000"/>
          <w:sz w:val="36"/>
          <w:szCs w:val="36"/>
        </w:rPr>
        <w:t>Fit for Function Community Stroke Wellness Program</w:t>
      </w:r>
    </w:p>
    <w:p w14:paraId="6755E1D4" w14:textId="40BC9C85" w:rsidR="006C58E9" w:rsidRPr="00497971" w:rsidRDefault="006C58E9" w:rsidP="006C58E9">
      <w:pPr>
        <w:rPr>
          <w:rFonts w:ascii="Franklin Gothic Book" w:hAnsi="Franklin Gothic Book" w:cs="Arial"/>
          <w:b/>
          <w:szCs w:val="16"/>
          <w:lang w:val="en-GB"/>
        </w:rPr>
      </w:pPr>
      <w:r w:rsidRPr="00497971">
        <w:rPr>
          <w:rFonts w:ascii="Franklin Gothic Book" w:hAnsi="Franklin Gothic Book" w:cs="Arial"/>
          <w:b/>
          <w:szCs w:val="16"/>
          <w:lang w:val="en-GB"/>
        </w:rPr>
        <w:t>Medical Authorization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3"/>
        <w:gridCol w:w="3367"/>
      </w:tblGrid>
      <w:tr w:rsidR="006C58E9" w:rsidRPr="002D1D5F" w14:paraId="3072A97A" w14:textId="77777777" w:rsidTr="006C58E9">
        <w:tc>
          <w:tcPr>
            <w:tcW w:w="5983" w:type="dxa"/>
          </w:tcPr>
          <w:p w14:paraId="05A06CDC" w14:textId="77777777" w:rsidR="006C58E9" w:rsidRPr="002D1D5F" w:rsidRDefault="006C58E9" w:rsidP="00453916">
            <w:pPr>
              <w:spacing w:before="120" w:line="360" w:lineRule="auto"/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</w:pPr>
            <w:r w:rsidRPr="002D1D5F"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  <w:t>Participant’s Name:</w:t>
            </w:r>
          </w:p>
        </w:tc>
        <w:tc>
          <w:tcPr>
            <w:tcW w:w="3367" w:type="dxa"/>
          </w:tcPr>
          <w:p w14:paraId="767CE539" w14:textId="77777777" w:rsidR="006C58E9" w:rsidRPr="002D1D5F" w:rsidRDefault="006C58E9" w:rsidP="00453916">
            <w:pPr>
              <w:spacing w:before="120" w:line="360" w:lineRule="auto"/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</w:pPr>
            <w:r w:rsidRPr="002D1D5F"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  <w:t>DOB:</w:t>
            </w:r>
          </w:p>
        </w:tc>
      </w:tr>
      <w:tr w:rsidR="006C58E9" w:rsidRPr="002D1D5F" w14:paraId="5CD53A95" w14:textId="77777777" w:rsidTr="006C58E9">
        <w:tc>
          <w:tcPr>
            <w:tcW w:w="9350" w:type="dxa"/>
            <w:gridSpan w:val="2"/>
          </w:tcPr>
          <w:p w14:paraId="39DC8B35" w14:textId="77777777" w:rsidR="006C58E9" w:rsidRPr="002D1D5F" w:rsidRDefault="006C58E9" w:rsidP="00453916">
            <w:pPr>
              <w:spacing w:before="120" w:line="360" w:lineRule="auto"/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</w:pPr>
            <w:r w:rsidRPr="002D1D5F"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  <w:t>Address:</w:t>
            </w:r>
          </w:p>
        </w:tc>
      </w:tr>
      <w:tr w:rsidR="006C58E9" w:rsidRPr="002D1D5F" w14:paraId="4F4D943F" w14:textId="77777777" w:rsidTr="006C58E9">
        <w:tc>
          <w:tcPr>
            <w:tcW w:w="5983" w:type="dxa"/>
          </w:tcPr>
          <w:p w14:paraId="7B354728" w14:textId="77777777" w:rsidR="006C58E9" w:rsidRPr="002D1D5F" w:rsidRDefault="006C58E9" w:rsidP="00453916">
            <w:pPr>
              <w:spacing w:before="120" w:line="360" w:lineRule="auto"/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</w:pPr>
            <w:r w:rsidRPr="002D1D5F"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  <w:t>City:</w:t>
            </w:r>
          </w:p>
        </w:tc>
        <w:tc>
          <w:tcPr>
            <w:tcW w:w="3367" w:type="dxa"/>
          </w:tcPr>
          <w:p w14:paraId="45F7D25A" w14:textId="77777777" w:rsidR="006C58E9" w:rsidRPr="002D1D5F" w:rsidRDefault="006C58E9" w:rsidP="00453916">
            <w:pPr>
              <w:spacing w:before="120" w:line="360" w:lineRule="auto"/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</w:pPr>
            <w:r w:rsidRPr="002D1D5F"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  <w:t>Phone #:</w:t>
            </w:r>
          </w:p>
        </w:tc>
      </w:tr>
    </w:tbl>
    <w:p w14:paraId="6E3D0EA6" w14:textId="77777777" w:rsidR="006C58E9" w:rsidRPr="002D1D5F" w:rsidRDefault="006C58E9" w:rsidP="006C58E9">
      <w:pPr>
        <w:rPr>
          <w:rFonts w:ascii="Franklin Gothic Book" w:hAnsi="Franklin Gothic Book" w:cstheme="minorHAnsi"/>
        </w:rPr>
      </w:pPr>
    </w:p>
    <w:p w14:paraId="28240519" w14:textId="77777777" w:rsidR="006C58E9" w:rsidRPr="00725CD4" w:rsidRDefault="006C58E9" w:rsidP="006C58E9">
      <w:pPr>
        <w:rPr>
          <w:rFonts w:ascii="Franklin Gothic Book" w:hAnsi="Franklin Gothic Book" w:cstheme="minorHAnsi"/>
        </w:rPr>
      </w:pPr>
      <w:r w:rsidRPr="00725CD4">
        <w:rPr>
          <w:rFonts w:ascii="Franklin Gothic Book" w:hAnsi="Franklin Gothic Book" w:cstheme="minorHAnsi"/>
        </w:rPr>
        <w:t>Please check one and provide details if required: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84"/>
      </w:tblGrid>
      <w:tr w:rsidR="006C58E9" w:rsidRPr="00725CD4" w14:paraId="3A053C7F" w14:textId="77777777" w:rsidTr="006C58E9">
        <w:trPr>
          <w:trHeight w:val="680"/>
        </w:trPr>
        <w:tc>
          <w:tcPr>
            <w:tcW w:w="9384" w:type="dxa"/>
            <w:vAlign w:val="center"/>
          </w:tcPr>
          <w:p w14:paraId="3CFFBD12" w14:textId="77777777" w:rsidR="006C58E9" w:rsidRPr="00725CD4" w:rsidRDefault="006C58E9" w:rsidP="006C58E9">
            <w:pPr>
              <w:pStyle w:val="ListParagraph"/>
              <w:numPr>
                <w:ilvl w:val="0"/>
                <w:numId w:val="19"/>
              </w:numPr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</w:pPr>
            <w:r w:rsidRPr="00725CD4"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  <w:t>I am not aware of any contraindications or concerns toward participation in this program.</w:t>
            </w:r>
          </w:p>
        </w:tc>
      </w:tr>
      <w:tr w:rsidR="006C58E9" w:rsidRPr="00725CD4" w14:paraId="015ED5F3" w14:textId="77777777" w:rsidTr="006C58E9">
        <w:tc>
          <w:tcPr>
            <w:tcW w:w="9384" w:type="dxa"/>
            <w:vAlign w:val="center"/>
          </w:tcPr>
          <w:p w14:paraId="75EEAF9F" w14:textId="77777777" w:rsidR="006C58E9" w:rsidRPr="00725CD4" w:rsidRDefault="006C58E9" w:rsidP="006C58E9">
            <w:pPr>
              <w:pStyle w:val="ListParagraph"/>
              <w:numPr>
                <w:ilvl w:val="0"/>
                <w:numId w:val="19"/>
              </w:numPr>
              <w:spacing w:before="120"/>
              <w:contextualSpacing w:val="0"/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</w:pPr>
            <w:r w:rsidRPr="00725CD4"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  <w:t>The applicant can participate in the program, but I urge caution because:</w:t>
            </w:r>
          </w:p>
          <w:p w14:paraId="60D45EA5" w14:textId="77777777" w:rsidR="006C58E9" w:rsidRPr="00725CD4" w:rsidRDefault="006C58E9" w:rsidP="00453916">
            <w:pPr>
              <w:spacing w:before="120"/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</w:pPr>
          </w:p>
          <w:p w14:paraId="4E3FD1C2" w14:textId="77777777" w:rsidR="006C58E9" w:rsidRPr="00725CD4" w:rsidRDefault="006C58E9" w:rsidP="00453916">
            <w:pPr>
              <w:spacing w:before="120"/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</w:pPr>
          </w:p>
        </w:tc>
      </w:tr>
      <w:tr w:rsidR="006C58E9" w:rsidRPr="00725CD4" w14:paraId="2A46B169" w14:textId="77777777" w:rsidTr="006C58E9">
        <w:tc>
          <w:tcPr>
            <w:tcW w:w="9384" w:type="dxa"/>
            <w:vAlign w:val="center"/>
          </w:tcPr>
          <w:p w14:paraId="2E426FEB" w14:textId="77777777" w:rsidR="006C58E9" w:rsidRPr="00725CD4" w:rsidRDefault="006C58E9" w:rsidP="006C58E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</w:pPr>
            <w:r w:rsidRPr="00725CD4"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  <w:t xml:space="preserve">The applicant can participate in the program, but should </w:t>
            </w:r>
            <w:r w:rsidRPr="00725CD4">
              <w:rPr>
                <w:rFonts w:ascii="Franklin Gothic Book" w:hAnsi="Franklin Gothic Book" w:cstheme="minorHAnsi"/>
                <w:b/>
                <w:bCs/>
                <w:sz w:val="22"/>
                <w:szCs w:val="22"/>
                <w:lang w:val="en-CA"/>
              </w:rPr>
              <w:t xml:space="preserve">not </w:t>
            </w:r>
            <w:r w:rsidRPr="00725CD4"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  <w:t>engage in the following activities:</w:t>
            </w:r>
          </w:p>
          <w:p w14:paraId="45CC5D65" w14:textId="77777777" w:rsidR="006C58E9" w:rsidRPr="00725CD4" w:rsidRDefault="006C58E9" w:rsidP="00453916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</w:pPr>
          </w:p>
          <w:p w14:paraId="4C27B48F" w14:textId="77777777" w:rsidR="006C58E9" w:rsidRPr="00725CD4" w:rsidRDefault="006C58E9" w:rsidP="00453916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</w:pPr>
          </w:p>
        </w:tc>
      </w:tr>
      <w:tr w:rsidR="006C58E9" w:rsidRPr="00725CD4" w14:paraId="5283ED49" w14:textId="77777777" w:rsidTr="006C58E9">
        <w:trPr>
          <w:trHeight w:val="397"/>
        </w:trPr>
        <w:tc>
          <w:tcPr>
            <w:tcW w:w="9384" w:type="dxa"/>
            <w:vAlign w:val="center"/>
          </w:tcPr>
          <w:p w14:paraId="7510CC5A" w14:textId="77777777" w:rsidR="006C58E9" w:rsidRPr="00725CD4" w:rsidRDefault="006C58E9" w:rsidP="006C58E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</w:pPr>
            <w:r w:rsidRPr="00725CD4">
              <w:rPr>
                <w:rFonts w:ascii="Franklin Gothic Book" w:hAnsi="Franklin Gothic Book" w:cstheme="minorHAnsi"/>
                <w:sz w:val="22"/>
                <w:szCs w:val="22"/>
                <w:lang w:val="en-CA"/>
              </w:rPr>
              <w:t>The applicant is not advised to participate in the program because:</w:t>
            </w:r>
          </w:p>
          <w:p w14:paraId="207C9647" w14:textId="77777777" w:rsidR="006C58E9" w:rsidRPr="00725CD4" w:rsidRDefault="006C58E9" w:rsidP="00453916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theme="minorHAnsi"/>
                <w:sz w:val="22"/>
                <w:szCs w:val="22"/>
                <w:highlight w:val="yellow"/>
                <w:lang w:val="en-CA"/>
              </w:rPr>
            </w:pPr>
          </w:p>
          <w:p w14:paraId="669DE5C0" w14:textId="77777777" w:rsidR="006C58E9" w:rsidRPr="00725CD4" w:rsidRDefault="006C58E9" w:rsidP="00453916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theme="minorHAnsi"/>
                <w:sz w:val="22"/>
                <w:szCs w:val="22"/>
                <w:highlight w:val="yellow"/>
                <w:lang w:val="en-CA"/>
              </w:rPr>
            </w:pPr>
          </w:p>
        </w:tc>
      </w:tr>
    </w:tbl>
    <w:p w14:paraId="32A4DC9A" w14:textId="77777777" w:rsidR="006C58E9" w:rsidRDefault="006C58E9" w:rsidP="006C58E9">
      <w:pPr>
        <w:autoSpaceDE w:val="0"/>
        <w:autoSpaceDN w:val="0"/>
        <w:adjustRightInd w:val="0"/>
        <w:rPr>
          <w:rFonts w:ascii="Franklin Gothic Book" w:hAnsi="Franklin Gothic Book" w:cstheme="minorHAnsi"/>
        </w:rPr>
      </w:pPr>
    </w:p>
    <w:p w14:paraId="77E0915F" w14:textId="79AFD2BD" w:rsidR="006C58E9" w:rsidRDefault="006C58E9" w:rsidP="006C58E9">
      <w:pPr>
        <w:autoSpaceDE w:val="0"/>
        <w:autoSpaceDN w:val="0"/>
        <w:adjustRightInd w:val="0"/>
        <w:rPr>
          <w:rFonts w:ascii="Franklin Gothic Book" w:hAnsi="Franklin Gothic Book" w:cstheme="minorHAnsi"/>
        </w:rPr>
      </w:pPr>
      <w:r w:rsidRPr="00725CD4">
        <w:rPr>
          <w:rFonts w:ascii="Franklin Gothic Book" w:hAnsi="Franklin Gothic Book" w:cstheme="minorHAnsi"/>
        </w:rPr>
        <w:t>This patient has my approval to begin an exercise program with the recommendations or restrictions stated above.</w:t>
      </w:r>
    </w:p>
    <w:p w14:paraId="693491D9" w14:textId="77777777" w:rsidR="006C58E9" w:rsidRPr="00725CD4" w:rsidRDefault="006C58E9" w:rsidP="006C58E9">
      <w:pPr>
        <w:autoSpaceDE w:val="0"/>
        <w:autoSpaceDN w:val="0"/>
        <w:adjustRightInd w:val="0"/>
        <w:rPr>
          <w:rFonts w:ascii="Franklin Gothic Book" w:hAnsi="Franklin Gothic Book" w:cstheme="minorHAnsi"/>
        </w:rPr>
      </w:pPr>
    </w:p>
    <w:p w14:paraId="7D35EDD5" w14:textId="77777777" w:rsidR="006C58E9" w:rsidRPr="00725CD4" w:rsidRDefault="006C58E9" w:rsidP="006C58E9">
      <w:pPr>
        <w:tabs>
          <w:tab w:val="left" w:pos="5103"/>
          <w:tab w:val="left" w:pos="9072"/>
        </w:tabs>
        <w:autoSpaceDE w:val="0"/>
        <w:autoSpaceDN w:val="0"/>
        <w:adjustRightInd w:val="0"/>
        <w:rPr>
          <w:rFonts w:ascii="Franklin Gothic Book" w:hAnsi="Franklin Gothic Book" w:cstheme="minorHAnsi"/>
          <w:u w:val="single"/>
        </w:rPr>
      </w:pPr>
      <w:r w:rsidRPr="00725CD4">
        <w:rPr>
          <w:rFonts w:ascii="Franklin Gothic Book" w:hAnsi="Franklin Gothic Book" w:cstheme="minorHAnsi"/>
          <w:u w:val="single"/>
        </w:rPr>
        <w:tab/>
      </w:r>
      <w:r w:rsidRPr="00725CD4">
        <w:rPr>
          <w:rFonts w:ascii="Franklin Gothic Book" w:hAnsi="Franklin Gothic Book" w:cstheme="minorHAnsi"/>
          <w:u w:val="single"/>
        </w:rPr>
        <w:tab/>
      </w:r>
    </w:p>
    <w:p w14:paraId="18F1FC31" w14:textId="77777777" w:rsidR="006C58E9" w:rsidRPr="00725CD4" w:rsidRDefault="006C58E9" w:rsidP="006C58E9">
      <w:pPr>
        <w:tabs>
          <w:tab w:val="left" w:pos="5103"/>
        </w:tabs>
        <w:autoSpaceDE w:val="0"/>
        <w:autoSpaceDN w:val="0"/>
        <w:adjustRightInd w:val="0"/>
        <w:rPr>
          <w:rFonts w:ascii="Franklin Gothic Book" w:hAnsi="Franklin Gothic Book" w:cstheme="minorHAnsi"/>
        </w:rPr>
      </w:pPr>
      <w:r w:rsidRPr="00725CD4">
        <w:rPr>
          <w:rFonts w:ascii="Franklin Gothic Book" w:hAnsi="Franklin Gothic Book" w:cstheme="minorHAnsi"/>
        </w:rPr>
        <w:t>Physician’s signature</w:t>
      </w:r>
      <w:r w:rsidRPr="00725CD4">
        <w:rPr>
          <w:rFonts w:ascii="Franklin Gothic Book" w:hAnsi="Franklin Gothic Book" w:cstheme="minorHAnsi"/>
        </w:rPr>
        <w:tab/>
        <w:t>Date</w:t>
      </w:r>
    </w:p>
    <w:p w14:paraId="1664A85D" w14:textId="77777777" w:rsidR="006C58E9" w:rsidRPr="00725CD4" w:rsidRDefault="006C58E9" w:rsidP="006C58E9">
      <w:pPr>
        <w:tabs>
          <w:tab w:val="left" w:pos="5103"/>
        </w:tabs>
        <w:autoSpaceDE w:val="0"/>
        <w:autoSpaceDN w:val="0"/>
        <w:adjustRightInd w:val="0"/>
        <w:rPr>
          <w:rFonts w:ascii="Franklin Gothic Book" w:hAnsi="Franklin Gothic Book" w:cstheme="minorHAnsi"/>
        </w:rPr>
      </w:pPr>
    </w:p>
    <w:p w14:paraId="2E9BB2FB" w14:textId="77777777" w:rsidR="006C58E9" w:rsidRPr="00725CD4" w:rsidRDefault="006C58E9" w:rsidP="006C58E9">
      <w:pPr>
        <w:tabs>
          <w:tab w:val="left" w:pos="5103"/>
          <w:tab w:val="left" w:pos="9072"/>
        </w:tabs>
        <w:autoSpaceDE w:val="0"/>
        <w:autoSpaceDN w:val="0"/>
        <w:adjustRightInd w:val="0"/>
        <w:rPr>
          <w:rFonts w:ascii="Franklin Gothic Book" w:hAnsi="Franklin Gothic Book" w:cstheme="minorHAnsi"/>
          <w:u w:val="single"/>
        </w:rPr>
      </w:pPr>
      <w:r w:rsidRPr="00725CD4">
        <w:rPr>
          <w:rFonts w:ascii="Franklin Gothic Book" w:hAnsi="Franklin Gothic Book" w:cstheme="minorHAnsi"/>
          <w:u w:val="single"/>
        </w:rPr>
        <w:tab/>
      </w:r>
      <w:r w:rsidRPr="00725CD4">
        <w:rPr>
          <w:rFonts w:ascii="Franklin Gothic Book" w:hAnsi="Franklin Gothic Book" w:cstheme="minorHAnsi"/>
          <w:u w:val="single"/>
        </w:rPr>
        <w:tab/>
      </w:r>
    </w:p>
    <w:p w14:paraId="262E0DB1" w14:textId="77777777" w:rsidR="006C58E9" w:rsidRPr="00725CD4" w:rsidRDefault="006C58E9" w:rsidP="006C58E9">
      <w:pPr>
        <w:tabs>
          <w:tab w:val="left" w:pos="5103"/>
        </w:tabs>
        <w:autoSpaceDE w:val="0"/>
        <w:autoSpaceDN w:val="0"/>
        <w:adjustRightInd w:val="0"/>
        <w:rPr>
          <w:rFonts w:ascii="Franklin Gothic Book" w:hAnsi="Franklin Gothic Book" w:cstheme="minorHAnsi"/>
        </w:rPr>
      </w:pPr>
      <w:r w:rsidRPr="00725CD4">
        <w:rPr>
          <w:rFonts w:ascii="Franklin Gothic Book" w:hAnsi="Franklin Gothic Book" w:cstheme="minorHAnsi"/>
        </w:rPr>
        <w:t xml:space="preserve">Physician’s name (print) </w:t>
      </w:r>
      <w:r w:rsidRPr="00725CD4">
        <w:rPr>
          <w:rFonts w:ascii="Franklin Gothic Book" w:hAnsi="Franklin Gothic Book" w:cstheme="minorHAnsi"/>
        </w:rPr>
        <w:tab/>
        <w:t>Phone</w:t>
      </w:r>
    </w:p>
    <w:p w14:paraId="60EDA18B" w14:textId="77777777" w:rsidR="006C58E9" w:rsidRPr="00725CD4" w:rsidRDefault="006C58E9" w:rsidP="006C58E9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Franklin Gothic Book" w:hAnsi="Franklin Gothic Book" w:cstheme="minorHAnsi"/>
        </w:rPr>
      </w:pPr>
      <w:r w:rsidRPr="00725CD4">
        <w:rPr>
          <w:rFonts w:ascii="Franklin Gothic Book" w:hAnsi="Franklin Gothic Book" w:cstheme="minorHAnsi"/>
        </w:rPr>
        <w:t>Please give this form to your patient, or send by fax to:</w:t>
      </w:r>
    </w:p>
    <w:p w14:paraId="661136E4" w14:textId="35BD0740" w:rsidR="00FA648A" w:rsidRDefault="006C58E9" w:rsidP="006C58E9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Franklin Gothic Book" w:hAnsi="Franklin Gothic Book" w:cstheme="minorHAnsi"/>
        </w:rPr>
      </w:pPr>
      <w:r w:rsidRPr="00725CD4">
        <w:rPr>
          <w:rFonts w:ascii="Franklin Gothic Book" w:hAnsi="Franklin Gothic Book" w:cstheme="minorHAnsi"/>
        </w:rPr>
        <w:t>(Provide YMCA contact and fax number)</w:t>
      </w:r>
    </w:p>
    <w:p w14:paraId="06869174" w14:textId="0BBB8833" w:rsidR="00E21622" w:rsidRPr="00092EA7" w:rsidRDefault="00E21622" w:rsidP="00092EA7">
      <w:pPr>
        <w:rPr>
          <w:b/>
          <w:sz w:val="28"/>
          <w:szCs w:val="28"/>
        </w:rPr>
      </w:pPr>
      <w:r w:rsidRPr="00092EA7">
        <w:rPr>
          <w:b/>
          <w:sz w:val="28"/>
          <w:szCs w:val="28"/>
        </w:rPr>
        <w:lastRenderedPageBreak/>
        <w:t>Participant Screening Form</w:t>
      </w:r>
      <w:r w:rsidR="00092EA7">
        <w:rPr>
          <w:b/>
          <w:sz w:val="28"/>
          <w:szCs w:val="28"/>
        </w:rPr>
        <w:t xml:space="preserve"> Sample</w:t>
      </w:r>
      <w:r w:rsidRPr="00092EA7">
        <w:rPr>
          <w:b/>
          <w:sz w:val="28"/>
          <w:szCs w:val="28"/>
        </w:rPr>
        <w:t xml:space="preserve"> (</w:t>
      </w:r>
      <w:r w:rsidR="00E444D5" w:rsidRPr="00092EA7">
        <w:rPr>
          <w:b/>
          <w:sz w:val="28"/>
          <w:szCs w:val="28"/>
        </w:rPr>
        <w:t xml:space="preserve">adapted from </w:t>
      </w:r>
      <w:r w:rsidRPr="00092EA7">
        <w:rPr>
          <w:b/>
          <w:sz w:val="28"/>
          <w:szCs w:val="28"/>
        </w:rPr>
        <w:t>TIME</w:t>
      </w:r>
      <w:r w:rsidR="00E444D5" w:rsidRPr="00092EA7">
        <w:rPr>
          <w:b/>
          <w:sz w:val="28"/>
          <w:szCs w:val="28"/>
          <w:vertAlign w:val="superscript"/>
        </w:rPr>
        <w:t>TM</w:t>
      </w:r>
      <w:r w:rsidRPr="00092EA7">
        <w:rPr>
          <w:b/>
          <w:sz w:val="28"/>
          <w:szCs w:val="28"/>
        </w:rPr>
        <w:t xml:space="preserve"> program)</w:t>
      </w:r>
    </w:p>
    <w:p w14:paraId="7386C1CA" w14:textId="2783D5E4" w:rsidR="00E21622" w:rsidRPr="00405393" w:rsidRDefault="00E21622" w:rsidP="00E21622">
      <w:pPr>
        <w:jc w:val="center"/>
        <w:rPr>
          <w:i/>
        </w:rPr>
      </w:pPr>
      <w:r w:rsidRPr="00405393">
        <w:rPr>
          <w:i/>
        </w:rPr>
        <w:t xml:space="preserve">Note: </w:t>
      </w:r>
      <w:r>
        <w:rPr>
          <w:i/>
        </w:rPr>
        <w:t>T</w:t>
      </w:r>
      <w:r w:rsidRPr="00405393">
        <w:rPr>
          <w:i/>
        </w:rPr>
        <w:t xml:space="preserve">his sample </w:t>
      </w:r>
      <w:r w:rsidR="004909B4">
        <w:rPr>
          <w:i/>
        </w:rPr>
        <w:t>is provided</w:t>
      </w:r>
      <w:r w:rsidRPr="00405393">
        <w:rPr>
          <w:i/>
        </w:rPr>
        <w:t xml:space="preserve"> with permission from </w:t>
      </w:r>
      <w:r>
        <w:rPr>
          <w:i/>
        </w:rPr>
        <w:t>a Stroke Recovery in Motion study</w:t>
      </w:r>
      <w:r w:rsidRPr="00405393">
        <w:rPr>
          <w:i/>
        </w:rPr>
        <w:t xml:space="preserve"> participant. Names of people, organizations, and places have been removed.</w:t>
      </w:r>
    </w:p>
    <w:p w14:paraId="152D7436" w14:textId="77777777" w:rsidR="00E21622" w:rsidRDefault="00E21622" w:rsidP="00E21622">
      <w:pPr>
        <w:pStyle w:val="Default"/>
        <w:spacing w:after="21"/>
        <w:jc w:val="center"/>
        <w:rPr>
          <w:b/>
          <w:u w:val="single"/>
        </w:rPr>
      </w:pPr>
    </w:p>
    <w:p w14:paraId="32EEFF59" w14:textId="77777777" w:rsidR="00E21622" w:rsidRPr="00E21622" w:rsidRDefault="00E21622" w:rsidP="00E21622">
      <w:pPr>
        <w:pStyle w:val="Default"/>
        <w:spacing w:after="21"/>
        <w:rPr>
          <w:rFonts w:ascii="Arial Narrow" w:hAnsi="Arial Narrow"/>
        </w:rPr>
      </w:pPr>
      <w:r w:rsidRPr="00E21622">
        <w:rPr>
          <w:rFonts w:ascii="Arial Narrow" w:hAnsi="Arial Narrow"/>
          <w:sz w:val="20"/>
          <w:szCs w:val="20"/>
        </w:rPr>
        <w:t>Name:</w:t>
      </w:r>
      <w:r w:rsidRPr="00E21622">
        <w:rPr>
          <w:rFonts w:ascii="Arial Narrow" w:hAnsi="Arial Narrow"/>
        </w:rPr>
        <w:t xml:space="preserve"> ____________________________</w:t>
      </w:r>
    </w:p>
    <w:p w14:paraId="15C6BB1F" w14:textId="77777777" w:rsidR="00E21622" w:rsidRPr="00E21622" w:rsidRDefault="00E21622" w:rsidP="00E21622">
      <w:pPr>
        <w:pStyle w:val="Default"/>
        <w:spacing w:after="21"/>
        <w:rPr>
          <w:rFonts w:ascii="Arial Narrow" w:hAnsi="Arial Narrow"/>
        </w:rPr>
      </w:pPr>
    </w:p>
    <w:p w14:paraId="04055A2C" w14:textId="77777777" w:rsidR="00E21622" w:rsidRPr="00E21622" w:rsidRDefault="00E21622" w:rsidP="00E21622">
      <w:pPr>
        <w:pStyle w:val="Default"/>
        <w:spacing w:after="21"/>
        <w:rPr>
          <w:rFonts w:ascii="Arial Narrow" w:hAnsi="Arial Narrow"/>
          <w:sz w:val="20"/>
          <w:szCs w:val="20"/>
        </w:rPr>
      </w:pPr>
      <w:r w:rsidRPr="00E21622">
        <w:rPr>
          <w:rFonts w:ascii="Arial Narrow" w:hAnsi="Arial Narrow"/>
          <w:sz w:val="20"/>
          <w:szCs w:val="20"/>
        </w:rPr>
        <w:t>Date:</w:t>
      </w:r>
      <w:r w:rsidRPr="00E21622">
        <w:rPr>
          <w:rFonts w:ascii="Arial Narrow" w:hAnsi="Arial Narrow"/>
        </w:rPr>
        <w:t xml:space="preserve"> _____________________________</w:t>
      </w:r>
      <w:r w:rsidRPr="00E21622">
        <w:rPr>
          <w:rFonts w:ascii="Arial Narrow" w:hAnsi="Arial Narrow"/>
          <w:sz w:val="20"/>
          <w:szCs w:val="20"/>
        </w:rPr>
        <w:t xml:space="preserve"> </w:t>
      </w:r>
    </w:p>
    <w:p w14:paraId="5C610F84" w14:textId="77777777" w:rsidR="00E21622" w:rsidRPr="00E21622" w:rsidRDefault="00E21622" w:rsidP="00E21622">
      <w:pPr>
        <w:rPr>
          <w:rFonts w:ascii="Arial Narrow" w:hAnsi="Arial Narrow"/>
        </w:rPr>
      </w:pPr>
    </w:p>
    <w:p w14:paraId="129D2A60" w14:textId="77777777" w:rsidR="00E21622" w:rsidRPr="00E21622" w:rsidRDefault="00E21622" w:rsidP="00E21622">
      <w:pPr>
        <w:pStyle w:val="Pa45"/>
        <w:numPr>
          <w:ilvl w:val="0"/>
          <w:numId w:val="21"/>
        </w:numPr>
        <w:spacing w:after="60"/>
        <w:rPr>
          <w:rFonts w:ascii="Arial Narrow" w:hAnsi="Arial Narrow" w:cs="Myriad Pro"/>
          <w:b/>
          <w:bCs/>
          <w:color w:val="000000"/>
          <w:sz w:val="20"/>
          <w:szCs w:val="20"/>
        </w:rPr>
      </w:pPr>
      <w:r w:rsidRPr="00E21622">
        <w:rPr>
          <w:rFonts w:ascii="Arial Narrow" w:hAnsi="Arial Narrow" w:cs="Myriad Pro"/>
          <w:b/>
          <w:bCs/>
          <w:color w:val="000000"/>
          <w:sz w:val="20"/>
          <w:szCs w:val="20"/>
        </w:rPr>
        <w:t xml:space="preserve">Lower Functional Limit: </w:t>
      </w:r>
    </w:p>
    <w:p w14:paraId="326F5C2C" w14:textId="77777777" w:rsidR="00E21622" w:rsidRPr="00E21622" w:rsidRDefault="00E21622" w:rsidP="00E21622">
      <w:pPr>
        <w:pStyle w:val="Default"/>
        <w:spacing w:after="21"/>
        <w:rPr>
          <w:rFonts w:ascii="Arial Narrow" w:hAnsi="Arial Narrow"/>
          <w:sz w:val="20"/>
          <w:szCs w:val="20"/>
        </w:rPr>
      </w:pPr>
      <w:r w:rsidRPr="00E21622">
        <w:rPr>
          <w:rFonts w:ascii="Arial Narrow" w:hAnsi="Arial Narrow"/>
          <w:sz w:val="20"/>
          <w:szCs w:val="20"/>
        </w:rPr>
        <w:t>Yes</w:t>
      </w:r>
      <w:r w:rsidRPr="00E21622">
        <w:rPr>
          <w:rFonts w:ascii="Arial Narrow" w:hAnsi="Arial Narrow"/>
          <w:sz w:val="20"/>
          <w:szCs w:val="20"/>
        </w:rPr>
        <w:tab/>
        <w:t>No</w:t>
      </w:r>
    </w:p>
    <w:p w14:paraId="752FDFC5" w14:textId="77777777" w:rsidR="00E21622" w:rsidRPr="00E21622" w:rsidRDefault="00E21622" w:rsidP="00E21622">
      <w:pPr>
        <w:pStyle w:val="Default"/>
        <w:spacing w:after="21"/>
        <w:rPr>
          <w:rFonts w:ascii="Arial Narrow" w:hAnsi="Arial Narrow"/>
          <w:sz w:val="20"/>
          <w:szCs w:val="20"/>
        </w:rPr>
      </w:pPr>
      <w:r w:rsidRPr="00E21622">
        <w:rPr>
          <w:rFonts w:ascii="Arial Narrow" w:hAnsi="Arial Narrow" w:cstheme="minorHAnsi"/>
          <w:sz w:val="32"/>
          <w:szCs w:val="32"/>
        </w:rPr>
        <w:t>□</w:t>
      </w:r>
      <w:r w:rsidRPr="00E21622">
        <w:rPr>
          <w:rFonts w:ascii="Arial Narrow" w:hAnsi="Arial Narrow" w:cstheme="minorHAnsi"/>
          <w:sz w:val="32"/>
          <w:szCs w:val="32"/>
        </w:rPr>
        <w:tab/>
        <w:t>□</w:t>
      </w:r>
      <w:r w:rsidRPr="00E21622">
        <w:rPr>
          <w:rFonts w:ascii="Arial Narrow" w:hAnsi="Arial Narrow" w:cstheme="minorHAnsi"/>
        </w:rPr>
        <w:t xml:space="preserve"> </w:t>
      </w:r>
      <w:r w:rsidRPr="00E21622">
        <w:rPr>
          <w:rFonts w:ascii="Arial Narrow" w:hAnsi="Arial Narrow" w:cstheme="minorHAnsi"/>
        </w:rPr>
        <w:tab/>
      </w:r>
      <w:r w:rsidRPr="00E21622">
        <w:rPr>
          <w:rFonts w:ascii="Arial Narrow" w:hAnsi="Arial Narrow"/>
          <w:sz w:val="20"/>
          <w:szCs w:val="20"/>
        </w:rPr>
        <w:t xml:space="preserve">a) Are you currently experiencing balance and mobility limitations resulting from a stroke? </w:t>
      </w:r>
    </w:p>
    <w:p w14:paraId="48A875F6" w14:textId="77777777" w:rsidR="00E21622" w:rsidRPr="00E21622" w:rsidRDefault="00E21622" w:rsidP="00E21622">
      <w:pPr>
        <w:pStyle w:val="Default"/>
        <w:spacing w:after="21"/>
        <w:rPr>
          <w:rFonts w:ascii="Arial Narrow" w:hAnsi="Arial Narrow"/>
          <w:sz w:val="20"/>
          <w:szCs w:val="20"/>
        </w:rPr>
      </w:pPr>
      <w:r w:rsidRPr="00E21622">
        <w:rPr>
          <w:rFonts w:ascii="Arial Narrow" w:hAnsi="Arial Narrow" w:cstheme="minorHAnsi"/>
          <w:sz w:val="32"/>
          <w:szCs w:val="32"/>
        </w:rPr>
        <w:t>□</w:t>
      </w:r>
      <w:r w:rsidRPr="00E21622">
        <w:rPr>
          <w:rFonts w:ascii="Arial Narrow" w:hAnsi="Arial Narrow" w:cstheme="minorHAnsi"/>
          <w:sz w:val="32"/>
          <w:szCs w:val="32"/>
        </w:rPr>
        <w:tab/>
        <w:t>□</w:t>
      </w:r>
      <w:r w:rsidRPr="00E21622">
        <w:rPr>
          <w:rFonts w:ascii="Arial Narrow" w:hAnsi="Arial Narrow" w:cstheme="minorHAnsi"/>
        </w:rPr>
        <w:tab/>
      </w:r>
      <w:r w:rsidRPr="00E21622">
        <w:rPr>
          <w:rFonts w:ascii="Arial Narrow" w:hAnsi="Arial Narrow"/>
          <w:sz w:val="20"/>
          <w:szCs w:val="20"/>
        </w:rPr>
        <w:t xml:space="preserve">b) Are you able to walk 10 </w:t>
      </w:r>
      <w:proofErr w:type="spellStart"/>
      <w:r w:rsidRPr="00E21622">
        <w:rPr>
          <w:rFonts w:ascii="Arial Narrow" w:hAnsi="Arial Narrow"/>
          <w:sz w:val="20"/>
          <w:szCs w:val="20"/>
        </w:rPr>
        <w:t>metres</w:t>
      </w:r>
      <w:proofErr w:type="spellEnd"/>
      <w:r w:rsidRPr="00E21622">
        <w:rPr>
          <w:rFonts w:ascii="Arial Narrow" w:hAnsi="Arial Narrow"/>
          <w:sz w:val="20"/>
          <w:szCs w:val="20"/>
        </w:rPr>
        <w:t xml:space="preserve"> unassisted, with or without a walking aid? </w:t>
      </w:r>
    </w:p>
    <w:p w14:paraId="01C23FB4" w14:textId="77777777" w:rsidR="00E21622" w:rsidRPr="00E21622" w:rsidRDefault="00E21622" w:rsidP="00E21622">
      <w:pPr>
        <w:pStyle w:val="Default"/>
        <w:rPr>
          <w:rFonts w:ascii="Arial Narrow" w:hAnsi="Arial Narrow"/>
          <w:sz w:val="20"/>
          <w:szCs w:val="20"/>
        </w:rPr>
      </w:pPr>
      <w:r w:rsidRPr="00E21622">
        <w:rPr>
          <w:rFonts w:ascii="Arial Narrow" w:hAnsi="Arial Narrow" w:cstheme="minorHAnsi"/>
          <w:sz w:val="32"/>
          <w:szCs w:val="32"/>
        </w:rPr>
        <w:t>□</w:t>
      </w:r>
      <w:r w:rsidRPr="00E21622">
        <w:rPr>
          <w:rFonts w:ascii="Arial Narrow" w:hAnsi="Arial Narrow" w:cstheme="minorHAnsi"/>
          <w:sz w:val="32"/>
          <w:szCs w:val="32"/>
        </w:rPr>
        <w:tab/>
        <w:t>□</w:t>
      </w:r>
      <w:r w:rsidRPr="00E21622">
        <w:rPr>
          <w:rFonts w:ascii="Arial Narrow" w:hAnsi="Arial Narrow" w:cstheme="minorHAnsi"/>
        </w:rPr>
        <w:tab/>
      </w:r>
      <w:r w:rsidRPr="00E21622">
        <w:rPr>
          <w:rFonts w:ascii="Arial Narrow" w:hAnsi="Arial Narrow"/>
          <w:sz w:val="20"/>
          <w:szCs w:val="20"/>
        </w:rPr>
        <w:t xml:space="preserve">c) Are you able to balance while exercising in standing with only the support of the back </w:t>
      </w:r>
    </w:p>
    <w:p w14:paraId="14128DFF" w14:textId="77777777" w:rsidR="00E21622" w:rsidRPr="00E21622" w:rsidRDefault="00E21622" w:rsidP="00E21622">
      <w:pPr>
        <w:pStyle w:val="Default"/>
        <w:ind w:left="720" w:firstLine="720"/>
        <w:rPr>
          <w:rFonts w:ascii="Arial Narrow" w:hAnsi="Arial Narrow"/>
          <w:sz w:val="20"/>
          <w:szCs w:val="20"/>
        </w:rPr>
      </w:pPr>
      <w:r w:rsidRPr="00E21622">
        <w:rPr>
          <w:rFonts w:ascii="Arial Narrow" w:hAnsi="Arial Narrow"/>
          <w:sz w:val="20"/>
          <w:szCs w:val="20"/>
        </w:rPr>
        <w:t>of a chair?</w:t>
      </w:r>
    </w:p>
    <w:p w14:paraId="26DE2C8F" w14:textId="77777777" w:rsidR="00E21622" w:rsidRPr="00E21622" w:rsidRDefault="00E21622" w:rsidP="00E21622">
      <w:pPr>
        <w:pStyle w:val="Default"/>
        <w:rPr>
          <w:rFonts w:ascii="Arial Narrow" w:hAnsi="Arial Narrow"/>
          <w:sz w:val="20"/>
          <w:szCs w:val="20"/>
        </w:rPr>
      </w:pPr>
    </w:p>
    <w:p w14:paraId="346027EA" w14:textId="77777777" w:rsidR="00E21622" w:rsidRPr="00E21622" w:rsidRDefault="00E21622" w:rsidP="00E2162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01" w:lineRule="atLeast"/>
        <w:rPr>
          <w:rFonts w:ascii="Arial Narrow" w:hAnsi="Arial Narrow" w:cs="Myriad Pro"/>
          <w:b/>
          <w:bCs/>
          <w:color w:val="000000"/>
          <w:sz w:val="20"/>
          <w:szCs w:val="20"/>
        </w:rPr>
      </w:pPr>
      <w:r w:rsidRPr="00E21622">
        <w:rPr>
          <w:rFonts w:ascii="Arial Narrow" w:hAnsi="Arial Narrow" w:cs="Myriad Pro"/>
          <w:b/>
          <w:bCs/>
          <w:color w:val="000000"/>
          <w:sz w:val="20"/>
          <w:szCs w:val="20"/>
        </w:rPr>
        <w:t xml:space="preserve">Upper Functional Limit: </w:t>
      </w:r>
    </w:p>
    <w:p w14:paraId="67E81E29" w14:textId="77777777" w:rsidR="00E21622" w:rsidRPr="00E21622" w:rsidRDefault="00E21622" w:rsidP="00E21622">
      <w:pPr>
        <w:autoSpaceDE w:val="0"/>
        <w:autoSpaceDN w:val="0"/>
        <w:adjustRightInd w:val="0"/>
        <w:spacing w:after="60" w:line="201" w:lineRule="atLeast"/>
        <w:rPr>
          <w:rFonts w:ascii="Arial Narrow" w:hAnsi="Arial Narrow" w:cs="Myriad Pro"/>
          <w:color w:val="000000"/>
          <w:sz w:val="20"/>
          <w:szCs w:val="20"/>
        </w:rPr>
      </w:pPr>
      <w:r w:rsidRPr="00E21622">
        <w:rPr>
          <w:rFonts w:ascii="Arial Narrow" w:hAnsi="Arial Narrow" w:cs="Myriad Pro"/>
          <w:bCs/>
          <w:color w:val="000000"/>
          <w:sz w:val="20"/>
          <w:szCs w:val="20"/>
        </w:rPr>
        <w:t>Yes</w:t>
      </w:r>
      <w:r w:rsidRPr="00E21622">
        <w:rPr>
          <w:rFonts w:ascii="Arial Narrow" w:hAnsi="Arial Narrow" w:cs="Myriad Pro"/>
          <w:bCs/>
          <w:color w:val="000000"/>
          <w:sz w:val="20"/>
          <w:szCs w:val="20"/>
        </w:rPr>
        <w:tab/>
        <w:t>No</w:t>
      </w:r>
    </w:p>
    <w:p w14:paraId="4EDA0926" w14:textId="77777777" w:rsidR="00E21622" w:rsidRPr="00E21622" w:rsidRDefault="00E21622" w:rsidP="00E21622">
      <w:pPr>
        <w:autoSpaceDE w:val="0"/>
        <w:autoSpaceDN w:val="0"/>
        <w:adjustRightInd w:val="0"/>
        <w:spacing w:after="21" w:line="240" w:lineRule="auto"/>
        <w:rPr>
          <w:rFonts w:ascii="Arial Narrow" w:hAnsi="Arial Narrow" w:cs="Myriad Pro"/>
          <w:color w:val="000000"/>
          <w:sz w:val="20"/>
          <w:szCs w:val="20"/>
        </w:rPr>
      </w:pPr>
      <w:r w:rsidRPr="00E21622">
        <w:rPr>
          <w:rFonts w:ascii="Arial Narrow" w:hAnsi="Arial Narrow" w:cstheme="minorHAnsi"/>
          <w:color w:val="000000"/>
          <w:sz w:val="32"/>
          <w:szCs w:val="32"/>
        </w:rPr>
        <w:t>□</w:t>
      </w:r>
      <w:r w:rsidRPr="00E21622">
        <w:rPr>
          <w:rFonts w:ascii="Arial Narrow" w:hAnsi="Arial Narrow" w:cstheme="minorHAnsi"/>
          <w:color w:val="000000"/>
          <w:sz w:val="32"/>
          <w:szCs w:val="32"/>
        </w:rPr>
        <w:tab/>
        <w:t>□</w:t>
      </w:r>
      <w:r w:rsidRPr="00E21622">
        <w:rPr>
          <w:rFonts w:ascii="Arial Narrow" w:hAnsi="Arial Narrow" w:cstheme="minorHAnsi"/>
        </w:rPr>
        <w:tab/>
        <w:t xml:space="preserve">a) </w:t>
      </w:r>
      <w:r w:rsidRPr="00E21622">
        <w:rPr>
          <w:rFonts w:ascii="Arial Narrow" w:hAnsi="Arial Narrow" w:cs="Myriad Pro"/>
          <w:color w:val="000000"/>
          <w:sz w:val="20"/>
          <w:szCs w:val="20"/>
        </w:rPr>
        <w:t xml:space="preserve">Are you able to walk more than 20-30 minutes without a seated rest? </w:t>
      </w:r>
    </w:p>
    <w:p w14:paraId="1D9DD31E" w14:textId="77777777" w:rsidR="00E21622" w:rsidRPr="00E21622" w:rsidRDefault="00E21622" w:rsidP="00E21622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 Pro"/>
          <w:color w:val="000000"/>
          <w:sz w:val="20"/>
          <w:szCs w:val="20"/>
        </w:rPr>
      </w:pPr>
      <w:r w:rsidRPr="00E21622">
        <w:rPr>
          <w:rFonts w:ascii="Arial Narrow" w:hAnsi="Arial Narrow" w:cstheme="minorHAnsi"/>
          <w:color w:val="000000"/>
          <w:sz w:val="32"/>
          <w:szCs w:val="32"/>
        </w:rPr>
        <w:t>□</w:t>
      </w:r>
      <w:r w:rsidRPr="00E21622">
        <w:rPr>
          <w:rFonts w:ascii="Arial Narrow" w:hAnsi="Arial Narrow" w:cstheme="minorHAnsi"/>
          <w:color w:val="000000"/>
          <w:sz w:val="32"/>
          <w:szCs w:val="32"/>
        </w:rPr>
        <w:tab/>
        <w:t>□</w:t>
      </w:r>
      <w:r w:rsidRPr="00E21622">
        <w:rPr>
          <w:rFonts w:ascii="Arial Narrow" w:hAnsi="Arial Narrow" w:cstheme="minorHAnsi"/>
        </w:rPr>
        <w:tab/>
        <w:t xml:space="preserve">b) </w:t>
      </w:r>
      <w:r w:rsidRPr="00E21622">
        <w:rPr>
          <w:rFonts w:ascii="Arial Narrow" w:hAnsi="Arial Narrow" w:cs="Myriad Pro"/>
          <w:color w:val="000000"/>
          <w:sz w:val="20"/>
          <w:szCs w:val="20"/>
        </w:rPr>
        <w:t xml:space="preserve">Are you able to manage environmental barriers (curbs, ramps, and stairs) with relative </w:t>
      </w:r>
    </w:p>
    <w:p w14:paraId="4AB8F758" w14:textId="77777777" w:rsidR="00E21622" w:rsidRPr="00E21622" w:rsidRDefault="00E21622" w:rsidP="00E21622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Myriad Pro"/>
          <w:color w:val="000000"/>
          <w:sz w:val="20"/>
          <w:szCs w:val="20"/>
        </w:rPr>
      </w:pPr>
      <w:r w:rsidRPr="00E21622">
        <w:rPr>
          <w:rFonts w:ascii="Arial Narrow" w:hAnsi="Arial Narrow" w:cs="Myriad Pro"/>
          <w:color w:val="000000"/>
          <w:sz w:val="20"/>
          <w:szCs w:val="20"/>
        </w:rPr>
        <w:t xml:space="preserve">ease? </w:t>
      </w:r>
    </w:p>
    <w:p w14:paraId="34F5D5D1" w14:textId="77777777" w:rsidR="00E21622" w:rsidRPr="00E21622" w:rsidRDefault="00E21622" w:rsidP="00E21622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 Pro"/>
          <w:color w:val="000000"/>
          <w:sz w:val="20"/>
          <w:szCs w:val="20"/>
        </w:rPr>
      </w:pPr>
    </w:p>
    <w:p w14:paraId="56188D83" w14:textId="77777777" w:rsidR="00E21622" w:rsidRPr="00E21622" w:rsidRDefault="00E21622" w:rsidP="00E2162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Myriad Pro"/>
          <w:b/>
          <w:color w:val="000000"/>
          <w:sz w:val="20"/>
          <w:szCs w:val="20"/>
        </w:rPr>
      </w:pPr>
      <w:r w:rsidRPr="00E21622">
        <w:rPr>
          <w:rFonts w:ascii="Arial Narrow" w:hAnsi="Arial Narrow" w:cs="Myriad Pro"/>
          <w:b/>
          <w:color w:val="000000"/>
          <w:sz w:val="20"/>
          <w:szCs w:val="20"/>
        </w:rPr>
        <w:t xml:space="preserve">Additional Screening Criteria: </w:t>
      </w:r>
    </w:p>
    <w:p w14:paraId="06F9CB96" w14:textId="77777777" w:rsidR="00E21622" w:rsidRPr="00E21622" w:rsidRDefault="00E21622" w:rsidP="00E21622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 Pro"/>
          <w:color w:val="000000"/>
          <w:sz w:val="20"/>
          <w:szCs w:val="20"/>
        </w:rPr>
      </w:pPr>
      <w:r w:rsidRPr="00E21622">
        <w:rPr>
          <w:rFonts w:ascii="Arial Narrow" w:hAnsi="Arial Narrow" w:cs="Myriad Pro"/>
          <w:color w:val="000000"/>
          <w:sz w:val="20"/>
          <w:szCs w:val="20"/>
        </w:rPr>
        <w:t>Yes</w:t>
      </w:r>
      <w:r w:rsidRPr="00E21622">
        <w:rPr>
          <w:rFonts w:ascii="Arial Narrow" w:hAnsi="Arial Narrow" w:cs="Myriad Pro"/>
          <w:color w:val="000000"/>
          <w:sz w:val="20"/>
          <w:szCs w:val="20"/>
        </w:rPr>
        <w:tab/>
        <w:t>No</w:t>
      </w:r>
    </w:p>
    <w:p w14:paraId="3803E9AC" w14:textId="77777777" w:rsidR="00E21622" w:rsidRPr="00E21622" w:rsidRDefault="00E21622" w:rsidP="00E2162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</w:rPr>
      </w:pPr>
      <w:r w:rsidRPr="00E21622">
        <w:rPr>
          <w:rFonts w:ascii="Arial Narrow" w:hAnsi="Arial Narrow" w:cstheme="minorHAnsi"/>
          <w:color w:val="000000"/>
          <w:sz w:val="32"/>
          <w:szCs w:val="32"/>
        </w:rPr>
        <w:t>□</w:t>
      </w:r>
      <w:r w:rsidRPr="00E21622">
        <w:rPr>
          <w:rFonts w:ascii="Arial Narrow" w:hAnsi="Arial Narrow" w:cstheme="minorHAnsi"/>
          <w:color w:val="000000"/>
          <w:sz w:val="32"/>
          <w:szCs w:val="32"/>
        </w:rPr>
        <w:tab/>
        <w:t>□</w:t>
      </w:r>
      <w:r w:rsidRPr="00E21622">
        <w:rPr>
          <w:rFonts w:ascii="Arial Narrow" w:hAnsi="Arial Narrow" w:cstheme="minorHAnsi"/>
        </w:rPr>
        <w:tab/>
        <w:t xml:space="preserve">a) Are you able to access bathroom facilities and perform own personal care </w:t>
      </w:r>
    </w:p>
    <w:p w14:paraId="09283D76" w14:textId="77777777" w:rsidR="00E21622" w:rsidRPr="00E21622" w:rsidRDefault="00E21622" w:rsidP="00E216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theme="minorHAnsi"/>
        </w:rPr>
      </w:pPr>
      <w:r w:rsidRPr="00E21622">
        <w:rPr>
          <w:rFonts w:ascii="Arial Narrow" w:hAnsi="Arial Narrow" w:cstheme="minorHAnsi"/>
        </w:rPr>
        <w:t>independently?</w:t>
      </w:r>
    </w:p>
    <w:p w14:paraId="67CA8067" w14:textId="77777777" w:rsidR="00E21622" w:rsidRPr="00E21622" w:rsidRDefault="00E21622" w:rsidP="00E2162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</w:rPr>
      </w:pPr>
      <w:r w:rsidRPr="00E21622">
        <w:rPr>
          <w:rFonts w:ascii="Arial Narrow" w:hAnsi="Arial Narrow" w:cstheme="minorHAnsi"/>
          <w:color w:val="000000"/>
          <w:sz w:val="32"/>
          <w:szCs w:val="32"/>
        </w:rPr>
        <w:t>□</w:t>
      </w:r>
      <w:r w:rsidRPr="00E21622">
        <w:rPr>
          <w:rFonts w:ascii="Arial Narrow" w:hAnsi="Arial Narrow" w:cstheme="minorHAnsi"/>
          <w:color w:val="000000"/>
          <w:sz w:val="32"/>
          <w:szCs w:val="32"/>
        </w:rPr>
        <w:tab/>
        <w:t>□</w:t>
      </w:r>
      <w:r w:rsidRPr="00E21622">
        <w:rPr>
          <w:rFonts w:ascii="Arial Narrow" w:hAnsi="Arial Narrow" w:cstheme="minorHAnsi"/>
        </w:rPr>
        <w:tab/>
        <w:t>b) Are you able to understand and follow directions?</w:t>
      </w:r>
    </w:p>
    <w:p w14:paraId="5EACD385" w14:textId="77777777" w:rsidR="00E21622" w:rsidRPr="00E21622" w:rsidRDefault="00E21622" w:rsidP="00E2162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 Narrow" w:hAnsi="Arial Narrow" w:cstheme="minorHAnsi"/>
        </w:rPr>
      </w:pPr>
      <w:r w:rsidRPr="00E21622">
        <w:rPr>
          <w:rFonts w:ascii="Arial Narrow" w:hAnsi="Arial Narrow" w:cstheme="minorHAnsi"/>
          <w:color w:val="000000"/>
          <w:sz w:val="32"/>
          <w:szCs w:val="32"/>
        </w:rPr>
        <w:t>□</w:t>
      </w:r>
      <w:r w:rsidRPr="00E21622">
        <w:rPr>
          <w:rFonts w:ascii="Arial Narrow" w:hAnsi="Arial Narrow" w:cstheme="minorHAnsi"/>
          <w:color w:val="000000"/>
          <w:sz w:val="32"/>
          <w:szCs w:val="32"/>
        </w:rPr>
        <w:tab/>
        <w:t>□</w:t>
      </w:r>
      <w:r w:rsidRPr="00E21622">
        <w:rPr>
          <w:rFonts w:ascii="Arial Narrow" w:hAnsi="Arial Narrow" w:cstheme="minorHAnsi"/>
        </w:rPr>
        <w:tab/>
        <w:t xml:space="preserve">c) Will you be attending with a caregiver or family member who can assist you, if you are </w:t>
      </w:r>
    </w:p>
    <w:p w14:paraId="273B88EF" w14:textId="77777777" w:rsidR="00E21622" w:rsidRPr="00E21622" w:rsidRDefault="00E21622" w:rsidP="00E216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Myriad Pro"/>
          <w:color w:val="000000"/>
          <w:sz w:val="20"/>
          <w:szCs w:val="20"/>
        </w:rPr>
      </w:pPr>
      <w:r w:rsidRPr="00E21622">
        <w:rPr>
          <w:rFonts w:ascii="Arial Narrow" w:hAnsi="Arial Narrow" w:cstheme="minorHAnsi"/>
        </w:rPr>
        <w:t xml:space="preserve">unable to perform the above? </w:t>
      </w:r>
    </w:p>
    <w:p w14:paraId="3200F6B7" w14:textId="77777777" w:rsidR="00E21622" w:rsidRPr="00E21622" w:rsidRDefault="00E21622" w:rsidP="00E21622">
      <w:pPr>
        <w:pStyle w:val="Default"/>
        <w:rPr>
          <w:rFonts w:ascii="Arial Narrow" w:hAnsi="Arial Narrow"/>
          <w:sz w:val="20"/>
          <w:szCs w:val="20"/>
        </w:rPr>
      </w:pPr>
    </w:p>
    <w:p w14:paraId="75B16D21" w14:textId="6946BF05" w:rsidR="00E21622" w:rsidRPr="00E21622" w:rsidRDefault="00E21622" w:rsidP="00E21622">
      <w:pPr>
        <w:rPr>
          <w:rFonts w:ascii="Arial Narrow" w:hAnsi="Arial Narrow"/>
        </w:rPr>
      </w:pPr>
      <w:r w:rsidRPr="00E21622">
        <w:rPr>
          <w:rFonts w:ascii="Arial Narrow" w:hAnsi="Arial Narrow"/>
        </w:rPr>
        <w:t>If participants answer yes to all question 1, no to all question 2, and yes for a &amp; b or c of question 3, then they are appropriate to partake in the TIME</w:t>
      </w:r>
      <w:r w:rsidR="00E444D5">
        <w:rPr>
          <w:rFonts w:ascii="Arial Narrow" w:hAnsi="Arial Narrow"/>
          <w:vertAlign w:val="superscript"/>
        </w:rPr>
        <w:t>TM</w:t>
      </w:r>
      <w:r w:rsidRPr="00E21622">
        <w:rPr>
          <w:rFonts w:ascii="Arial Narrow" w:hAnsi="Arial Narrow"/>
        </w:rPr>
        <w:t xml:space="preserve"> program once the referral form has been completed by an appropriate health professional. </w:t>
      </w:r>
    </w:p>
    <w:p w14:paraId="4E9E7828" w14:textId="4E617676" w:rsidR="00E21622" w:rsidRPr="00E21622" w:rsidRDefault="00E21622" w:rsidP="00E21622">
      <w:pPr>
        <w:rPr>
          <w:rFonts w:ascii="Arial Narrow" w:hAnsi="Arial Narrow"/>
        </w:rPr>
      </w:pPr>
      <w:r w:rsidRPr="00E21622">
        <w:rPr>
          <w:rFonts w:ascii="Arial Narrow" w:hAnsi="Arial Narrow"/>
        </w:rPr>
        <w:t>Participant Appropriate for T</w:t>
      </w:r>
      <w:r w:rsidR="005B38E9">
        <w:rPr>
          <w:rFonts w:ascii="Arial Narrow" w:hAnsi="Arial Narrow"/>
        </w:rPr>
        <w:t>I</w:t>
      </w:r>
      <w:r w:rsidRPr="00E21622">
        <w:rPr>
          <w:rFonts w:ascii="Arial Narrow" w:hAnsi="Arial Narrow"/>
        </w:rPr>
        <w:t>ME</w:t>
      </w:r>
      <w:r w:rsidR="00E444D5">
        <w:rPr>
          <w:rFonts w:ascii="Arial Narrow" w:hAnsi="Arial Narrow"/>
          <w:vertAlign w:val="superscript"/>
        </w:rPr>
        <w:t>TM</w:t>
      </w:r>
      <w:r w:rsidRPr="00E21622">
        <w:rPr>
          <w:rFonts w:ascii="Arial Narrow" w:hAnsi="Arial Narrow"/>
        </w:rPr>
        <w:t xml:space="preserve"> Program: </w:t>
      </w:r>
      <w:r w:rsidRPr="00E21622">
        <w:rPr>
          <w:rFonts w:ascii="Arial Narrow" w:hAnsi="Arial Narrow"/>
        </w:rPr>
        <w:tab/>
      </w:r>
      <w:r w:rsidRPr="00E21622">
        <w:rPr>
          <w:rFonts w:ascii="Arial Narrow" w:hAnsi="Arial Narrow"/>
        </w:rPr>
        <w:tab/>
      </w:r>
      <w:bookmarkStart w:id="4" w:name="_Hlk51747862"/>
      <w:r w:rsidRPr="00E21622">
        <w:rPr>
          <w:rFonts w:ascii="Arial Narrow" w:hAnsi="Arial Narrow"/>
          <w:b/>
        </w:rPr>
        <w:t>YES</w:t>
      </w:r>
      <w:r w:rsidRPr="00E21622">
        <w:rPr>
          <w:rFonts w:ascii="Arial Narrow" w:hAnsi="Arial Narrow"/>
        </w:rPr>
        <w:tab/>
      </w:r>
      <w:r w:rsidRPr="00E21622">
        <w:rPr>
          <w:rFonts w:ascii="Arial Narrow" w:hAnsi="Arial Narrow"/>
        </w:rPr>
        <w:tab/>
        <w:t xml:space="preserve">or </w:t>
      </w:r>
      <w:r w:rsidRPr="00E21622">
        <w:rPr>
          <w:rFonts w:ascii="Arial Narrow" w:hAnsi="Arial Narrow"/>
        </w:rPr>
        <w:tab/>
      </w:r>
      <w:r w:rsidRPr="00E21622">
        <w:rPr>
          <w:rFonts w:ascii="Arial Narrow" w:hAnsi="Arial Narrow"/>
        </w:rPr>
        <w:tab/>
      </w:r>
      <w:r w:rsidRPr="00E21622">
        <w:rPr>
          <w:rFonts w:ascii="Arial Narrow" w:hAnsi="Arial Narrow"/>
          <w:b/>
        </w:rPr>
        <w:t xml:space="preserve">NO </w:t>
      </w:r>
      <w:bookmarkEnd w:id="4"/>
      <w:r w:rsidRPr="00E21622">
        <w:rPr>
          <w:rFonts w:ascii="Arial Narrow" w:hAnsi="Arial Narrow"/>
        </w:rPr>
        <w:tab/>
      </w:r>
    </w:p>
    <w:p w14:paraId="7D3E873C" w14:textId="24AA826C" w:rsidR="00E21622" w:rsidRPr="00E21622" w:rsidRDefault="00E21622" w:rsidP="00E21622">
      <w:pPr>
        <w:rPr>
          <w:rFonts w:ascii="Arial Narrow" w:hAnsi="Arial Narrow"/>
        </w:rPr>
      </w:pPr>
      <w:r w:rsidRPr="00E21622">
        <w:rPr>
          <w:rFonts w:ascii="Arial Narrow" w:hAnsi="Arial Narrow"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8E9">
        <w:rPr>
          <w:rFonts w:ascii="Arial Narrow" w:hAnsi="Arial Narrow"/>
        </w:rPr>
        <w:t>________________________________</w:t>
      </w:r>
    </w:p>
    <w:p w14:paraId="6BACB756" w14:textId="3D5944A0" w:rsidR="00E21622" w:rsidRPr="00E21622" w:rsidRDefault="00E21622" w:rsidP="00E21622">
      <w:pPr>
        <w:rPr>
          <w:rFonts w:ascii="Arial Narrow" w:hAnsi="Arial Narrow"/>
        </w:rPr>
      </w:pPr>
      <w:r w:rsidRPr="00E21622">
        <w:rPr>
          <w:rFonts w:ascii="Arial Narrow" w:hAnsi="Arial Narrow"/>
        </w:rPr>
        <w:t xml:space="preserve">Score </w:t>
      </w:r>
      <w:r w:rsidRPr="00635B2E">
        <w:rPr>
          <w:rFonts w:ascii="Arial Narrow" w:hAnsi="Arial Narrow"/>
        </w:rPr>
        <w:t>on</w:t>
      </w:r>
      <w:r w:rsidR="005B38E9">
        <w:rPr>
          <w:rFonts w:ascii="Arial Narrow" w:hAnsi="Arial Narrow"/>
        </w:rPr>
        <w:t xml:space="preserve"> </w:t>
      </w:r>
      <w:r w:rsidR="005B38E9" w:rsidRPr="005B38E9">
        <w:rPr>
          <w:rFonts w:ascii="Arial Narrow" w:hAnsi="Arial Narrow"/>
        </w:rPr>
        <w:t>Activities-specific Balance Confidence scale</w:t>
      </w:r>
      <w:r w:rsidRPr="005B38E9">
        <w:rPr>
          <w:rFonts w:ascii="Arial Narrow" w:hAnsi="Arial Narrow"/>
        </w:rPr>
        <w:t>:</w:t>
      </w:r>
      <w:r w:rsidR="005B38E9">
        <w:rPr>
          <w:rFonts w:ascii="Arial Narrow" w:hAnsi="Arial Narrow"/>
        </w:rPr>
        <w:t xml:space="preserve">   </w:t>
      </w:r>
      <w:r w:rsidRPr="00E21622">
        <w:rPr>
          <w:rFonts w:ascii="Arial Narrow" w:hAnsi="Arial Narrow"/>
        </w:rPr>
        <w:t>Pre: ___________</w:t>
      </w:r>
      <w:r w:rsidRPr="00E21622">
        <w:rPr>
          <w:rFonts w:ascii="Arial Narrow" w:hAnsi="Arial Narrow"/>
        </w:rPr>
        <w:tab/>
        <w:t>Post: ___________</w:t>
      </w:r>
    </w:p>
    <w:p w14:paraId="2FCC01A3" w14:textId="46E4D13B" w:rsidR="00E21622" w:rsidRPr="00E21622" w:rsidRDefault="00E21622" w:rsidP="00E21622">
      <w:pPr>
        <w:rPr>
          <w:rFonts w:ascii="Arial Narrow" w:hAnsi="Arial Narrow"/>
          <w:b/>
          <w:bCs/>
          <w:sz w:val="28"/>
          <w:szCs w:val="28"/>
        </w:rPr>
      </w:pPr>
      <w:r w:rsidRPr="00E21622">
        <w:rPr>
          <w:rFonts w:ascii="Arial Narrow" w:hAnsi="Arial Narrow"/>
        </w:rPr>
        <w:t xml:space="preserve">Referral Received:   </w:t>
      </w:r>
      <w:r w:rsidRPr="00E21622">
        <w:rPr>
          <w:rFonts w:ascii="Arial Narrow" w:hAnsi="Arial Narrow"/>
        </w:rPr>
        <w:tab/>
      </w:r>
      <w:r w:rsidRPr="00E21622">
        <w:rPr>
          <w:rFonts w:ascii="Arial Narrow" w:hAnsi="Arial Narrow"/>
        </w:rPr>
        <w:tab/>
        <w:t xml:space="preserve"> </w:t>
      </w:r>
      <w:r w:rsidRPr="00E21622">
        <w:rPr>
          <w:rFonts w:ascii="Arial Narrow" w:hAnsi="Arial Narrow"/>
          <w:b/>
        </w:rPr>
        <w:t>YES</w:t>
      </w:r>
      <w:r w:rsidRPr="00E21622">
        <w:rPr>
          <w:rFonts w:ascii="Arial Narrow" w:hAnsi="Arial Narrow"/>
        </w:rPr>
        <w:tab/>
      </w:r>
      <w:r w:rsidRPr="00E21622">
        <w:rPr>
          <w:rFonts w:ascii="Arial Narrow" w:hAnsi="Arial Narrow"/>
        </w:rPr>
        <w:tab/>
        <w:t xml:space="preserve">or </w:t>
      </w:r>
      <w:r w:rsidRPr="00E21622">
        <w:rPr>
          <w:rFonts w:ascii="Arial Narrow" w:hAnsi="Arial Narrow"/>
        </w:rPr>
        <w:tab/>
      </w:r>
      <w:r w:rsidRPr="00E21622">
        <w:rPr>
          <w:rFonts w:ascii="Arial Narrow" w:hAnsi="Arial Narrow"/>
        </w:rPr>
        <w:tab/>
      </w:r>
      <w:r w:rsidRPr="00E21622">
        <w:rPr>
          <w:rFonts w:ascii="Arial Narrow" w:hAnsi="Arial Narrow"/>
          <w:b/>
        </w:rPr>
        <w:t>NO</w:t>
      </w:r>
      <w:bookmarkEnd w:id="1"/>
      <w:bookmarkEnd w:id="2"/>
      <w:bookmarkEnd w:id="3"/>
    </w:p>
    <w:sectPr w:rsidR="00E21622" w:rsidRPr="00E21622" w:rsidSect="00731A14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630E" w14:textId="77777777" w:rsidR="00CD14D3" w:rsidRDefault="00CD14D3">
      <w:pPr>
        <w:spacing w:after="0" w:line="240" w:lineRule="auto"/>
      </w:pPr>
      <w:r>
        <w:separator/>
      </w:r>
    </w:p>
  </w:endnote>
  <w:endnote w:type="continuationSeparator" w:id="0">
    <w:p w14:paraId="1494A2C6" w14:textId="77777777" w:rsidR="00CD14D3" w:rsidRDefault="00CD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0313" w14:textId="77777777" w:rsidR="00CD14D3" w:rsidRDefault="00CD14D3">
      <w:pPr>
        <w:spacing w:after="0" w:line="240" w:lineRule="auto"/>
      </w:pPr>
      <w:r>
        <w:separator/>
      </w:r>
    </w:p>
  </w:footnote>
  <w:footnote w:type="continuationSeparator" w:id="0">
    <w:p w14:paraId="6CCE9E61" w14:textId="77777777" w:rsidR="00CD14D3" w:rsidRDefault="00CD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C54A" w14:textId="1A1DA469" w:rsidR="00E87F8C" w:rsidRDefault="00021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D69C13E" wp14:editId="3B14701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7D58C" w14:textId="77777777" w:rsidR="00021790" w:rsidRDefault="00021790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9C1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0;width:607.95pt;height:51.7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NEiAIAAPwEAAAOAAAAZHJzL2Uyb0RvYy54bWysVMtu2zAQvBfoPxC8O5IcybaEyIHzcC9p&#10;GyAucqZFymIrPkrSloyi/94lJTtJeymK+kBTy9VwdmdWV9e9aNGBGcuVLHFyEWPEZKUol7sSf9ms&#10;JwuMrCOSklZJVuIjs/h6+f7dVacLNlWNaikzCECkLTpd4sY5XUSRrRomiL1Qmkk4rJURxMGj2UXU&#10;kA7QRRtN43gWdcpQbVTFrIXo3XCIlwG/rlnlPte1ZQ61JQZuLqwmrFu/RssrUuwM0Q2vRhrkH1gI&#10;wiVceoa6I46gveF/QAleGWVV7S4qJSJV17xioQaoJol/q+apIZqFWqA5Vp/bZP8fbPXp8GgQpyW+&#10;xEgSARJtWO/QjerRpe9Op20BSU8a0lwPYVA5VGr1g6q+WSTVbUPkjq2MUV3DCAV2CWCN4VDD5qgB&#10;OEQ9+j3lIETi4aNX+MNl1t+07T4qCq+QvVPhtr42AhnlX1vksf+FMDQQASNQ9nhW09OvIDifT+N8&#10;lmFUwdksm2V5kDsihQfzYmlj3QemBPKbEhtwS0AlhwfrPLmXFJ8OwBAfd4O6P/JkmsY303yyni3m&#10;k3SdZpN8Hi8mcZLf5LM4zdO79U8PmqRFwyll8oFLdnJakv6dkqPnB48Er6GuxHk2zQJfq1pO17xt&#10;PTdrdtvb1qAD8ZYfWjXU8ibNqL2kECeF1+x+3DvC22EfvWUcmgENOP2HRgTxvF6Dcq7f9oDoFd0q&#10;egQZOxisEtvve2IYWGIvbhWQAh/URolnmNyV8YqGIrwGm/6ZGD3K4eC6x/Y0WEETT3dHR58S+hWA&#10;RAvzCrWiLJhiqHRMHvUbUENv9AoMteZB3Beeow1hxEJ54+fAz/Dr55D18tFa/gIAAP//AwBQSwME&#10;FAAGAAgAAAAhAPZnYpDcAAAABgEAAA8AAABkcnMvZG93bnJldi54bWxMj0FPwzAMhe9I+w+Rkbix&#10;dBsgKE0nRMVhx22Ic9Z4bSFxuiZdO379vF3gYj3rWe99zpajs+KIXWg8KZhNExBIpTcNVQo+tx/3&#10;zyBC1GS09YQKThhgmU9uMp0aP9Aaj5tYCQ6hkGoFdYxtKmUoa3Q6TH2LxN7ed05HXrtKmk4PHO6s&#10;nCfJk3S6IW6odYvvNZY/m94pML/7U7sYhu1qtS76g22KAr++lbq7Hd9eQUQc498xXPAZHXJm2vme&#10;TBBWAT8Sr/PizWePLyB2rJLFA8g8k//x8zMAAAD//wMAUEsBAi0AFAAGAAgAAAAhALaDOJL+AAAA&#10;4QEAABMAAAAAAAAAAAAAAAAAAAAAAFtDb250ZW50X1R5cGVzXS54bWxQSwECLQAUAAYACAAAACEA&#10;OP0h/9YAAACUAQAACwAAAAAAAAAAAAAAAAAvAQAAX3JlbHMvLnJlbHNQSwECLQAUAAYACAAAACEA&#10;SfJzRIgCAAD8BAAADgAAAAAAAAAAAAAAAAAuAgAAZHJzL2Uyb0RvYy54bWxQSwECLQAUAAYACAAA&#10;ACEA9mdikN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7A27D58C" w14:textId="77777777" w:rsidR="00021790" w:rsidRDefault="00021790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64C7" w14:textId="6E2D89E8" w:rsidR="00E87F8C" w:rsidRDefault="00CD1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D114" w14:textId="2A7A81C2" w:rsidR="00E87F8C" w:rsidRDefault="00021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8E33D6D" wp14:editId="1004FD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1861A" w14:textId="77777777" w:rsidR="00021790" w:rsidRDefault="00021790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33D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0;margin-top:0;width:607.95pt;height:51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nyigIAAAMFAAAOAAAAZHJzL2Uyb0RvYy54bWysVE2PmzAQvVfqf7B8zwIRJAEtWe1H08u2&#10;XWlT7dnBJrgFj2s7gajqf+/YkO1ue6mq5uDYw/A8b94bLq+GriVHYawEVdLkIqZEqAq4VPuSft5u&#10;ZitKrGOKsxaUKOlJWHq1fvvmsteFmEMDLReGIIiyRa9L2jiniyiyVSM6Zi9AC4UPazAdc3g0+4gb&#10;1iN610bzOF5EPRiuDVTCWozejQ/pOuDXtajcp7q2wpG2pFibC6sJ686v0fqSFXvDdCOrqQz2D1V0&#10;TCq89BnqjjlGDkb+AdXJyoCF2l1U0EVQ17ISgQOySeLf2Dw2TIvABZtj9XOb7P+DrT4eHwyRHLWj&#10;RLEOJdqKwZEbGEjiu9NrW2DSo8Y0N2DYZ3qmVt9D9dUSBbcNU3txbQz0jWAcq/NYUzhw2J40Aoeo&#10;R3/HJQoR4KMX+ONl1t+06z8Ax1fYwUG4bahNRwz411Z57H8hjA0kWBEqe3pW05dfYXC5nMf5IqOk&#10;wmeLbJHlQe6IFR7MU9DGuvcCOuI3JTXoloDKjvfWIXdMPaf4dATG+LQb1f2eJ/M0vpnns81itZyl&#10;mzSb5ct4NYuT/CZfxGme3m1+eNAkLRrJuVD3Uomz05L075ScPD96JHiN9CXNs3kW6rXQSr6Rbetr&#10;s2a/u20NOTJv+bFVI5dXaQYOigf3e83eTXvHZDvuo9cVh2ZgA87/oRFBPK/XqJwbdsNkpck4O+An&#10;VLPH+Sqp/XZgRqAzDt0tYG1oh9pA94QDfG28sIGLb/h2eGJGT6o4vPWhPc9XkMbT3PPJrox/QaCu&#10;xbFFyiQL3hgJT8mTjCNqaJG+Rl9tZNDYG3CsE7n5A05aYDl9FfwovzyHrF/frvVPAAAA//8DAFBL&#10;AwQUAAYACAAAACEA9mdikNwAAAAGAQAADwAAAGRycy9kb3ducmV2LnhtbEyPQU/DMAyF70j7D5GR&#10;uLF0GyAoTSdExWHHbYhz1nhtIXG6Jl07fv28XeBiPetZ733OlqOz4ohdaDwpmE0TEEilNw1VCj63&#10;H/fPIELUZLT1hApOGGCZT24ynRo/0BqPm1gJDqGQagV1jG0qZShrdDpMfYvE3t53Tkdeu0qaTg8c&#10;7qycJ8mTdLohbqh1i+81lj+b3ikwv/tTuxiG7Wq1LvqDbYoCv76Vursd315BRBzj3zFc8Bkdcmba&#10;+Z5MEFYBPxKv8+LNZ48vIHasksUDyDyT//HzMwAAAP//AwBQSwECLQAUAAYACAAAACEAtoM4kv4A&#10;AADhAQAAEwAAAAAAAAAAAAAAAAAAAAAAW0NvbnRlbnRfVHlwZXNdLnhtbFBLAQItABQABgAIAAAA&#10;IQA4/SH/1gAAAJQBAAALAAAAAAAAAAAAAAAAAC8BAABfcmVscy8ucmVsc1BLAQItABQABgAIAAAA&#10;IQBZbNnyigIAAAMFAAAOAAAAAAAAAAAAAAAAAC4CAABkcnMvZTJvRG9jLnhtbFBLAQItABQABgAI&#10;AAAAIQD2Z2KQ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E81861A" w14:textId="77777777" w:rsidR="00021790" w:rsidRDefault="00021790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B31"/>
    <w:multiLevelType w:val="hybridMultilevel"/>
    <w:tmpl w:val="A75612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7A50"/>
    <w:multiLevelType w:val="hybridMultilevel"/>
    <w:tmpl w:val="440C02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1B41"/>
    <w:multiLevelType w:val="hybridMultilevel"/>
    <w:tmpl w:val="A03ED4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662B"/>
    <w:multiLevelType w:val="hybridMultilevel"/>
    <w:tmpl w:val="FE4C3D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673F0"/>
    <w:multiLevelType w:val="hybridMultilevel"/>
    <w:tmpl w:val="FD50720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844BE"/>
    <w:multiLevelType w:val="hybridMultilevel"/>
    <w:tmpl w:val="229C1D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172"/>
    <w:multiLevelType w:val="hybridMultilevel"/>
    <w:tmpl w:val="F0CAFA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E4CBA"/>
    <w:multiLevelType w:val="hybridMultilevel"/>
    <w:tmpl w:val="9EAC99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632B"/>
    <w:multiLevelType w:val="hybridMultilevel"/>
    <w:tmpl w:val="C3BA59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15753"/>
    <w:multiLevelType w:val="hybridMultilevel"/>
    <w:tmpl w:val="A036CC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D70B7"/>
    <w:multiLevelType w:val="hybridMultilevel"/>
    <w:tmpl w:val="BD02A02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D17EE"/>
    <w:multiLevelType w:val="hybridMultilevel"/>
    <w:tmpl w:val="76481610"/>
    <w:lvl w:ilvl="0" w:tplc="D2F23E68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3153F"/>
    <w:multiLevelType w:val="hybridMultilevel"/>
    <w:tmpl w:val="06AA0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3D1024"/>
    <w:multiLevelType w:val="hybridMultilevel"/>
    <w:tmpl w:val="70945ED6"/>
    <w:lvl w:ilvl="0" w:tplc="A5124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81863"/>
    <w:multiLevelType w:val="hybridMultilevel"/>
    <w:tmpl w:val="EA460F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90520"/>
    <w:multiLevelType w:val="hybridMultilevel"/>
    <w:tmpl w:val="FFE6E1EC"/>
    <w:lvl w:ilvl="0" w:tplc="BFA251A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F6CC3"/>
    <w:multiLevelType w:val="hybridMultilevel"/>
    <w:tmpl w:val="75A261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329FC"/>
    <w:multiLevelType w:val="hybridMultilevel"/>
    <w:tmpl w:val="D110DD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71B80"/>
    <w:multiLevelType w:val="hybridMultilevel"/>
    <w:tmpl w:val="669264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64F52"/>
    <w:multiLevelType w:val="hybridMultilevel"/>
    <w:tmpl w:val="8390D1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B6B42"/>
    <w:multiLevelType w:val="hybridMultilevel"/>
    <w:tmpl w:val="22D6F6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9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1"/>
  </w:num>
  <w:num w:numId="13">
    <w:abstractNumId w:val="18"/>
  </w:num>
  <w:num w:numId="14">
    <w:abstractNumId w:val="20"/>
  </w:num>
  <w:num w:numId="15">
    <w:abstractNumId w:val="17"/>
  </w:num>
  <w:num w:numId="16">
    <w:abstractNumId w:val="8"/>
  </w:num>
  <w:num w:numId="17">
    <w:abstractNumId w:val="3"/>
  </w:num>
  <w:num w:numId="18">
    <w:abstractNumId w:val="15"/>
  </w:num>
  <w:num w:numId="19">
    <w:abstractNumId w:val="11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90"/>
    <w:rsid w:val="000069EF"/>
    <w:rsid w:val="00021790"/>
    <w:rsid w:val="000266C6"/>
    <w:rsid w:val="000524D0"/>
    <w:rsid w:val="00054861"/>
    <w:rsid w:val="00074605"/>
    <w:rsid w:val="00092EA7"/>
    <w:rsid w:val="000E5315"/>
    <w:rsid w:val="000E5401"/>
    <w:rsid w:val="00104B23"/>
    <w:rsid w:val="00143600"/>
    <w:rsid w:val="00183A33"/>
    <w:rsid w:val="001C54FC"/>
    <w:rsid w:val="001E03F8"/>
    <w:rsid w:val="00215EDA"/>
    <w:rsid w:val="00307B4E"/>
    <w:rsid w:val="003117B2"/>
    <w:rsid w:val="00364F2E"/>
    <w:rsid w:val="00393E55"/>
    <w:rsid w:val="003F01A1"/>
    <w:rsid w:val="003F16A4"/>
    <w:rsid w:val="00414B75"/>
    <w:rsid w:val="004553D5"/>
    <w:rsid w:val="004840DA"/>
    <w:rsid w:val="00487404"/>
    <w:rsid w:val="004909B4"/>
    <w:rsid w:val="004C6ED6"/>
    <w:rsid w:val="005074D0"/>
    <w:rsid w:val="005465C6"/>
    <w:rsid w:val="00557E31"/>
    <w:rsid w:val="005B38E9"/>
    <w:rsid w:val="005B3E9F"/>
    <w:rsid w:val="00635B2E"/>
    <w:rsid w:val="006A3B87"/>
    <w:rsid w:val="006C58E9"/>
    <w:rsid w:val="006D568C"/>
    <w:rsid w:val="006F1E3E"/>
    <w:rsid w:val="00731A14"/>
    <w:rsid w:val="007674C0"/>
    <w:rsid w:val="007D16A9"/>
    <w:rsid w:val="007D762E"/>
    <w:rsid w:val="008A13CA"/>
    <w:rsid w:val="009131F0"/>
    <w:rsid w:val="00962763"/>
    <w:rsid w:val="00982148"/>
    <w:rsid w:val="00987764"/>
    <w:rsid w:val="00A22719"/>
    <w:rsid w:val="00AF0702"/>
    <w:rsid w:val="00AF164A"/>
    <w:rsid w:val="00B24577"/>
    <w:rsid w:val="00CA7F9B"/>
    <w:rsid w:val="00CB2A8F"/>
    <w:rsid w:val="00CD14D3"/>
    <w:rsid w:val="00CF65B4"/>
    <w:rsid w:val="00D413E0"/>
    <w:rsid w:val="00E21622"/>
    <w:rsid w:val="00E25A39"/>
    <w:rsid w:val="00E444D5"/>
    <w:rsid w:val="00E46845"/>
    <w:rsid w:val="00EA70BA"/>
    <w:rsid w:val="00ED0DE4"/>
    <w:rsid w:val="00EE6CC4"/>
    <w:rsid w:val="00EF4D1D"/>
    <w:rsid w:val="00EF68AC"/>
    <w:rsid w:val="00F3296D"/>
    <w:rsid w:val="00F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1CC55"/>
  <w15:chartTrackingRefBased/>
  <w15:docId w15:val="{113911F9-40DD-4907-B453-71C1FF1C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790"/>
  </w:style>
  <w:style w:type="paragraph" w:styleId="Heading1">
    <w:name w:val="heading 1"/>
    <w:basedOn w:val="Normal"/>
    <w:next w:val="Normal"/>
    <w:link w:val="Heading1Char"/>
    <w:uiPriority w:val="9"/>
    <w:qFormat/>
    <w:rsid w:val="00487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1790"/>
    <w:pPr>
      <w:spacing w:after="0" w:line="240" w:lineRule="auto"/>
      <w:jc w:val="both"/>
      <w:outlineLvl w:val="1"/>
    </w:pPr>
    <w:rPr>
      <w:rFonts w:ascii="Calibri" w:eastAsia="Times New Roman" w:hAnsi="Calibri" w:cs="Times New Roman"/>
      <w:b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1790"/>
    <w:pPr>
      <w:spacing w:after="0" w:line="240" w:lineRule="auto"/>
      <w:jc w:val="both"/>
      <w:outlineLvl w:val="2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790"/>
    <w:rPr>
      <w:rFonts w:ascii="Calibri" w:eastAsia="Times New Roman" w:hAnsi="Calibri" w:cs="Times New Roman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21790"/>
    <w:rPr>
      <w:rFonts w:ascii="Calibri" w:eastAsia="Times New Roman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2179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1790"/>
    <w:pPr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1790"/>
    <w:rPr>
      <w:rFonts w:ascii="Calibri" w:eastAsia="Times New Roman" w:hAnsi="Calibri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7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874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87404"/>
  </w:style>
  <w:style w:type="character" w:styleId="Hyperlink">
    <w:name w:val="Hyperlink"/>
    <w:basedOn w:val="DefaultParagraphFont"/>
    <w:uiPriority w:val="99"/>
    <w:rsid w:val="00487404"/>
    <w:rPr>
      <w:color w:val="0000FF"/>
      <w:u w:val="single"/>
    </w:rPr>
  </w:style>
  <w:style w:type="table" w:styleId="PlainTable1">
    <w:name w:val="Plain Table 1"/>
    <w:basedOn w:val="TableNormal"/>
    <w:uiPriority w:val="41"/>
    <w:rsid w:val="004874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rsid w:val="0096276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7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9627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962763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6A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A648A"/>
    <w:pPr>
      <w:widowControl w:val="0"/>
      <w:autoSpaceDE w:val="0"/>
      <w:autoSpaceDN w:val="0"/>
      <w:spacing w:before="19" w:after="0" w:line="240" w:lineRule="auto"/>
      <w:ind w:left="70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A64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648A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E2162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45">
    <w:name w:val="Pa45"/>
    <w:basedOn w:val="Default"/>
    <w:next w:val="Default"/>
    <w:uiPriority w:val="99"/>
    <w:rsid w:val="00E21622"/>
    <w:pPr>
      <w:spacing w:line="201" w:lineRule="atLeast"/>
    </w:pPr>
    <w:rPr>
      <w:rFonts w:cstheme="minorBidi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A4"/>
    <w:pPr>
      <w:spacing w:after="160"/>
      <w:jc w:val="left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6A4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80D2-15CC-482F-B88E-A3A3A1D2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Van Den Hoek</dc:creator>
  <cp:keywords/>
  <dc:description/>
  <cp:lastModifiedBy>Joseph Fulton</cp:lastModifiedBy>
  <cp:revision>3</cp:revision>
  <dcterms:created xsi:type="dcterms:W3CDTF">2022-05-19T20:17:00Z</dcterms:created>
  <dcterms:modified xsi:type="dcterms:W3CDTF">2022-05-19T20:26:00Z</dcterms:modified>
</cp:coreProperties>
</file>